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B6" w:rsidRPr="007C6EEB" w:rsidRDefault="00C303F3" w:rsidP="005F6FB1">
      <w:pPr>
        <w:spacing w:after="0" w:line="240" w:lineRule="auto"/>
        <w:jc w:val="center"/>
        <w:rPr>
          <w:rFonts w:ascii="Times New Roman" w:hAnsi="Times New Roman" w:cs="Times New Roman"/>
          <w:b/>
          <w:sz w:val="28"/>
          <w:szCs w:val="28"/>
        </w:rPr>
      </w:pPr>
      <w:r w:rsidRPr="007C6EEB">
        <w:rPr>
          <w:rFonts w:ascii="Times New Roman" w:hAnsi="Times New Roman" w:cs="Times New Roman"/>
          <w:b/>
          <w:sz w:val="28"/>
          <w:szCs w:val="28"/>
        </w:rPr>
        <w:t>Вопросы</w:t>
      </w:r>
      <w:r w:rsidR="00591D23">
        <w:rPr>
          <w:rFonts w:ascii="Times New Roman" w:hAnsi="Times New Roman" w:cs="Times New Roman"/>
          <w:b/>
          <w:sz w:val="28"/>
          <w:szCs w:val="28"/>
        </w:rPr>
        <w:t xml:space="preserve"> и </w:t>
      </w:r>
      <w:r w:rsidRPr="007C6EEB">
        <w:rPr>
          <w:rFonts w:ascii="Times New Roman" w:hAnsi="Times New Roman" w:cs="Times New Roman"/>
          <w:b/>
          <w:sz w:val="28"/>
          <w:szCs w:val="28"/>
        </w:rPr>
        <w:t xml:space="preserve">ответы </w:t>
      </w:r>
      <w:r w:rsidR="00591D23">
        <w:rPr>
          <w:rFonts w:ascii="Times New Roman" w:hAnsi="Times New Roman" w:cs="Times New Roman"/>
          <w:b/>
          <w:sz w:val="28"/>
          <w:szCs w:val="28"/>
        </w:rPr>
        <w:t>по тру</w:t>
      </w:r>
      <w:bookmarkStart w:id="0" w:name="_GoBack"/>
      <w:bookmarkEnd w:id="0"/>
      <w:r w:rsidR="00591D23">
        <w:rPr>
          <w:rFonts w:ascii="Times New Roman" w:hAnsi="Times New Roman" w:cs="Times New Roman"/>
          <w:b/>
          <w:sz w:val="28"/>
          <w:szCs w:val="28"/>
        </w:rPr>
        <w:t>довым отношениям.</w:t>
      </w:r>
    </w:p>
    <w:p w:rsidR="00B76DFD" w:rsidRPr="007C6EEB" w:rsidRDefault="00B76DFD" w:rsidP="00855CC9">
      <w:pPr>
        <w:spacing w:after="0" w:line="240" w:lineRule="auto"/>
        <w:jc w:val="both"/>
        <w:rPr>
          <w:rFonts w:ascii="Times New Roman" w:hAnsi="Times New Roman" w:cs="Times New Roman"/>
          <w:b/>
          <w:sz w:val="28"/>
          <w:szCs w:val="28"/>
        </w:rPr>
      </w:pPr>
    </w:p>
    <w:p w:rsidR="009F08D0" w:rsidRPr="007C6EEB" w:rsidRDefault="009F08D0" w:rsidP="00855CC9">
      <w:pPr>
        <w:spacing w:after="0" w:line="240" w:lineRule="auto"/>
        <w:jc w:val="both"/>
        <w:rPr>
          <w:rFonts w:ascii="Times New Roman" w:hAnsi="Times New Roman" w:cs="Times New Roman"/>
          <w:b/>
          <w:sz w:val="28"/>
          <w:szCs w:val="28"/>
        </w:rPr>
      </w:pPr>
    </w:p>
    <w:p w:rsidR="00565336" w:rsidRPr="007C6EEB" w:rsidRDefault="00CA13E5" w:rsidP="00565336">
      <w:pPr>
        <w:spacing w:after="0" w:line="240" w:lineRule="auto"/>
        <w:ind w:firstLine="708"/>
        <w:jc w:val="both"/>
        <w:rPr>
          <w:rFonts w:ascii="Times New Roman" w:hAnsi="Times New Roman" w:cs="Times New Roman"/>
          <w:b/>
          <w:sz w:val="28"/>
          <w:szCs w:val="28"/>
        </w:rPr>
      </w:pPr>
      <w:r w:rsidRPr="007C6EEB">
        <w:rPr>
          <w:rFonts w:ascii="Times New Roman" w:hAnsi="Times New Roman" w:cs="Times New Roman"/>
          <w:b/>
          <w:sz w:val="28"/>
          <w:szCs w:val="28"/>
        </w:rPr>
        <w:t>1)</w:t>
      </w:r>
      <w:r w:rsidR="00565336" w:rsidRPr="007C6EEB">
        <w:rPr>
          <w:rFonts w:ascii="Times New Roman" w:hAnsi="Times New Roman" w:cs="Times New Roman"/>
          <w:sz w:val="28"/>
          <w:szCs w:val="28"/>
        </w:rPr>
        <w:t xml:space="preserve"> </w:t>
      </w:r>
      <w:r w:rsidR="00565336" w:rsidRPr="007C6EEB">
        <w:rPr>
          <w:rFonts w:ascii="Times New Roman" w:hAnsi="Times New Roman" w:cs="Times New Roman"/>
          <w:b/>
          <w:sz w:val="28"/>
          <w:szCs w:val="28"/>
        </w:rPr>
        <w:t xml:space="preserve">На кого распространяется Указ Президента Российской Федерации от 2 апреля 2020 г. № 239 </w:t>
      </w:r>
      <w:r w:rsidR="00565336" w:rsidRPr="007C6EEB">
        <w:rPr>
          <w:rFonts w:ascii="Times New Roman" w:eastAsia="Times New Roman" w:hAnsi="Times New Roman" w:cs="Times New Roman"/>
          <w:b/>
          <w:color w:val="020C22"/>
          <w:sz w:val="28"/>
          <w:szCs w:val="28"/>
          <w:lang w:eastAsia="ru-RU"/>
        </w:rPr>
        <w:t xml:space="preserve">«О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565336" w:rsidRPr="007C6EEB">
        <w:rPr>
          <w:rFonts w:ascii="Times New Roman" w:eastAsia="Times New Roman" w:hAnsi="Times New Roman" w:cs="Times New Roman"/>
          <w:b/>
          <w:color w:val="020C22"/>
          <w:sz w:val="28"/>
          <w:szCs w:val="28"/>
          <w:lang w:eastAsia="ru-RU"/>
        </w:rPr>
        <w:t>коронавирусной</w:t>
      </w:r>
      <w:proofErr w:type="spellEnd"/>
      <w:r w:rsidR="00565336" w:rsidRPr="007C6EEB">
        <w:rPr>
          <w:rFonts w:ascii="Times New Roman" w:eastAsia="Times New Roman" w:hAnsi="Times New Roman" w:cs="Times New Roman"/>
          <w:b/>
          <w:color w:val="020C22"/>
          <w:sz w:val="28"/>
          <w:szCs w:val="28"/>
          <w:lang w:eastAsia="ru-RU"/>
        </w:rPr>
        <w:t xml:space="preserve"> инфекции (COVID-19)»</w:t>
      </w:r>
      <w:r w:rsidR="00DE0F7F">
        <w:rPr>
          <w:rFonts w:ascii="Times New Roman" w:eastAsia="Times New Roman" w:hAnsi="Times New Roman" w:cs="Times New Roman"/>
          <w:b/>
          <w:color w:val="020C22"/>
          <w:sz w:val="28"/>
          <w:szCs w:val="28"/>
          <w:lang w:eastAsia="ru-RU"/>
        </w:rPr>
        <w:t>?</w:t>
      </w:r>
    </w:p>
    <w:p w:rsidR="00565336" w:rsidRPr="007C6EEB" w:rsidRDefault="00565336" w:rsidP="00565336">
      <w:pPr>
        <w:spacing w:after="0" w:line="240" w:lineRule="auto"/>
        <w:ind w:firstLine="708"/>
        <w:jc w:val="both"/>
        <w:rPr>
          <w:rFonts w:ascii="Times New Roman" w:hAnsi="Times New Roman" w:cs="Times New Roman"/>
          <w:b/>
          <w:sz w:val="28"/>
          <w:szCs w:val="28"/>
        </w:rPr>
      </w:pPr>
    </w:p>
    <w:p w:rsidR="003A0024" w:rsidRDefault="003A0024" w:rsidP="00565336">
      <w:pPr>
        <w:pStyle w:val="aa"/>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Ответ.</w:t>
      </w:r>
    </w:p>
    <w:p w:rsidR="00565336" w:rsidRPr="007C6EEB" w:rsidRDefault="00565336" w:rsidP="00565336">
      <w:pPr>
        <w:pStyle w:val="aa"/>
        <w:spacing w:after="0" w:line="240" w:lineRule="auto"/>
        <w:ind w:left="0"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Согласно Указу Президента Российской Федерации от </w:t>
      </w:r>
      <w:r w:rsidR="00DE0F7F">
        <w:rPr>
          <w:rFonts w:ascii="Times New Roman" w:hAnsi="Times New Roman" w:cs="Times New Roman"/>
          <w:sz w:val="28"/>
          <w:szCs w:val="28"/>
        </w:rPr>
        <w:t>0</w:t>
      </w:r>
      <w:r w:rsidRPr="007C6EEB">
        <w:rPr>
          <w:rFonts w:ascii="Times New Roman" w:hAnsi="Times New Roman" w:cs="Times New Roman"/>
          <w:sz w:val="28"/>
          <w:szCs w:val="28"/>
        </w:rPr>
        <w:t>2.04.2020</w:t>
      </w:r>
      <w:r w:rsidR="00DE0F7F">
        <w:rPr>
          <w:rFonts w:ascii="Times New Roman" w:hAnsi="Times New Roman" w:cs="Times New Roman"/>
          <w:sz w:val="28"/>
          <w:szCs w:val="28"/>
        </w:rPr>
        <w:t xml:space="preserve"> г.                  </w:t>
      </w:r>
      <w:r w:rsidRPr="007C6EEB">
        <w:rPr>
          <w:rFonts w:ascii="Times New Roman" w:hAnsi="Times New Roman" w:cs="Times New Roman"/>
          <w:sz w:val="28"/>
          <w:szCs w:val="28"/>
        </w:rPr>
        <w:t xml:space="preserve"> № 239 </w:t>
      </w:r>
      <w:r w:rsidR="00C31662" w:rsidRPr="007C6EEB">
        <w:rPr>
          <w:rFonts w:ascii="Times New Roman" w:eastAsia="Times New Roman" w:hAnsi="Times New Roman" w:cs="Times New Roman"/>
          <w:color w:val="020C22"/>
          <w:sz w:val="28"/>
          <w:szCs w:val="28"/>
          <w:lang w:eastAsia="ru-RU"/>
        </w:rPr>
        <w:t>высш</w:t>
      </w:r>
      <w:r w:rsidR="00F84598">
        <w:rPr>
          <w:rFonts w:ascii="Times New Roman" w:eastAsia="Times New Roman" w:hAnsi="Times New Roman" w:cs="Times New Roman"/>
          <w:color w:val="020C22"/>
          <w:sz w:val="28"/>
          <w:szCs w:val="28"/>
          <w:lang w:eastAsia="ru-RU"/>
        </w:rPr>
        <w:t>ий</w:t>
      </w:r>
      <w:r w:rsidR="00C31662" w:rsidRPr="007C6EEB">
        <w:rPr>
          <w:rFonts w:ascii="Times New Roman" w:eastAsia="Times New Roman" w:hAnsi="Times New Roman" w:cs="Times New Roman"/>
          <w:color w:val="020C22"/>
          <w:sz w:val="28"/>
          <w:szCs w:val="28"/>
          <w:lang w:eastAsia="ru-RU"/>
        </w:rPr>
        <w:t xml:space="preserve"> исполнительн</w:t>
      </w:r>
      <w:r w:rsidR="00F84598">
        <w:rPr>
          <w:rFonts w:ascii="Times New Roman" w:eastAsia="Times New Roman" w:hAnsi="Times New Roman" w:cs="Times New Roman"/>
          <w:color w:val="020C22"/>
          <w:sz w:val="28"/>
          <w:szCs w:val="28"/>
          <w:lang w:eastAsia="ru-RU"/>
        </w:rPr>
        <w:t>ый орган</w:t>
      </w:r>
      <w:r w:rsidR="00C31662" w:rsidRPr="007C6EEB">
        <w:rPr>
          <w:rFonts w:ascii="Times New Roman" w:eastAsia="Times New Roman" w:hAnsi="Times New Roman" w:cs="Times New Roman"/>
          <w:color w:val="020C22"/>
          <w:sz w:val="28"/>
          <w:szCs w:val="28"/>
          <w:lang w:eastAsia="ru-RU"/>
        </w:rPr>
        <w:t xml:space="preserve"> государственной власти субъекта Российской Федерации</w:t>
      </w:r>
      <w:r w:rsidR="00C31662" w:rsidRPr="007C6EEB">
        <w:rPr>
          <w:rFonts w:ascii="Times New Roman" w:hAnsi="Times New Roman" w:cs="Times New Roman"/>
          <w:sz w:val="28"/>
          <w:szCs w:val="28"/>
        </w:rPr>
        <w:t xml:space="preserve"> </w:t>
      </w:r>
      <w:r w:rsidRPr="007C6EEB">
        <w:rPr>
          <w:rFonts w:ascii="Times New Roman" w:hAnsi="Times New Roman" w:cs="Times New Roman"/>
          <w:sz w:val="28"/>
          <w:szCs w:val="28"/>
        </w:rPr>
        <w:t xml:space="preserve">исходя из санитарно-эпидемиологической обстановки определяют территории, на которых приостанавливается (ограничивается) деятельность находящихся отдельных организаций независимо от организационно-правовой формы и формы собственности, а также индивидуальных предпринимателей с учетом положений пунктов 4 и 5 Указа, устанавливающих, на кого он не распространяется.  </w:t>
      </w:r>
    </w:p>
    <w:p w:rsidR="00C31662" w:rsidRPr="007C6EEB" w:rsidRDefault="00565336" w:rsidP="00C31662">
      <w:pPr>
        <w:spacing w:after="0" w:line="240" w:lineRule="auto"/>
        <w:jc w:val="both"/>
        <w:outlineLvl w:val="0"/>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 xml:space="preserve"> </w:t>
      </w:r>
      <w:r w:rsidR="00C31662" w:rsidRPr="007C6EEB">
        <w:rPr>
          <w:rFonts w:ascii="Times New Roman" w:eastAsia="Times New Roman" w:hAnsi="Times New Roman" w:cs="Times New Roman"/>
          <w:color w:val="020C22"/>
          <w:sz w:val="28"/>
          <w:szCs w:val="28"/>
          <w:lang w:eastAsia="ru-RU"/>
        </w:rPr>
        <w:tab/>
      </w:r>
      <w:r w:rsidR="00776FA0" w:rsidRPr="007C6EEB">
        <w:rPr>
          <w:rFonts w:ascii="Times New Roman" w:hAnsi="Times New Roman" w:cs="Times New Roman"/>
          <w:sz w:val="28"/>
          <w:szCs w:val="28"/>
        </w:rPr>
        <w:t>Пункт</w:t>
      </w:r>
      <w:r w:rsidR="00C31662" w:rsidRPr="007C6EEB">
        <w:rPr>
          <w:rFonts w:ascii="Times New Roman" w:hAnsi="Times New Roman" w:cs="Times New Roman"/>
          <w:sz w:val="28"/>
          <w:szCs w:val="28"/>
        </w:rPr>
        <w:t xml:space="preserve">ами 4 и 5 </w:t>
      </w:r>
      <w:r w:rsidR="00776FA0" w:rsidRPr="007C6EEB">
        <w:rPr>
          <w:rFonts w:ascii="Times New Roman" w:hAnsi="Times New Roman" w:cs="Times New Roman"/>
          <w:sz w:val="28"/>
          <w:szCs w:val="28"/>
        </w:rPr>
        <w:t xml:space="preserve">Указа установлено, что он не распространяется </w:t>
      </w:r>
      <w:r w:rsidR="00C31662" w:rsidRPr="007C6EEB">
        <w:rPr>
          <w:rFonts w:ascii="Times New Roman" w:eastAsia="Times New Roman" w:hAnsi="Times New Roman" w:cs="Times New Roman"/>
          <w:color w:val="020C22"/>
          <w:sz w:val="28"/>
          <w:szCs w:val="28"/>
          <w:lang w:eastAsia="ru-RU"/>
        </w:rPr>
        <w:t>на следующие организации (работодателей и их работников):</w:t>
      </w:r>
    </w:p>
    <w:p w:rsidR="00C31662" w:rsidRPr="007C6EEB" w:rsidRDefault="00C31662" w:rsidP="009F44E1">
      <w:pPr>
        <w:spacing w:after="0" w:line="240" w:lineRule="auto"/>
        <w:ind w:firstLine="709"/>
        <w:jc w:val="both"/>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непрерывно действующие организации;</w:t>
      </w:r>
    </w:p>
    <w:p w:rsidR="00C31662" w:rsidRPr="007C6EEB" w:rsidRDefault="00C31662" w:rsidP="009F44E1">
      <w:pPr>
        <w:spacing w:after="0" w:line="240" w:lineRule="auto"/>
        <w:ind w:firstLine="709"/>
        <w:jc w:val="both"/>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медицинские и аптечные организации;</w:t>
      </w:r>
    </w:p>
    <w:p w:rsidR="00C31662" w:rsidRPr="007C6EEB" w:rsidRDefault="00C31662" w:rsidP="009F44E1">
      <w:pPr>
        <w:spacing w:after="0" w:line="240" w:lineRule="auto"/>
        <w:ind w:firstLine="709"/>
        <w:jc w:val="both"/>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обеспечивающие население продуктами питания и товарами первой необходимости;</w:t>
      </w:r>
    </w:p>
    <w:p w:rsidR="00C31662" w:rsidRPr="007C6EEB" w:rsidRDefault="00C31662" w:rsidP="009F44E1">
      <w:pPr>
        <w:spacing w:after="0" w:line="240" w:lineRule="auto"/>
        <w:ind w:firstLine="709"/>
        <w:jc w:val="both"/>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C31662" w:rsidRPr="007C6EEB" w:rsidRDefault="00C31662" w:rsidP="009F44E1">
      <w:pPr>
        <w:spacing w:after="0" w:line="240" w:lineRule="auto"/>
        <w:ind w:firstLine="709"/>
        <w:jc w:val="both"/>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осуществляющие неотложные ремонтные и погрузочно-разгрузочные работы;</w:t>
      </w:r>
    </w:p>
    <w:p w:rsidR="00C31662" w:rsidRPr="007C6EEB" w:rsidRDefault="00C31662" w:rsidP="009F44E1">
      <w:pPr>
        <w:spacing w:after="0" w:line="240" w:lineRule="auto"/>
        <w:ind w:firstLine="709"/>
        <w:jc w:val="both"/>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предоставляющие финансовые услуги в части неотложных функций (в первую очередь услуги по расчетам и платежам);</w:t>
      </w:r>
    </w:p>
    <w:p w:rsidR="00C31662" w:rsidRPr="007C6EEB" w:rsidRDefault="00C31662" w:rsidP="009F44E1">
      <w:pPr>
        <w:spacing w:after="0" w:line="240" w:lineRule="auto"/>
        <w:ind w:firstLine="709"/>
        <w:jc w:val="both"/>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w:t>
      </w:r>
    </w:p>
    <w:p w:rsidR="00C31662" w:rsidRPr="007C6EEB" w:rsidRDefault="00C31662" w:rsidP="009F44E1">
      <w:pPr>
        <w:spacing w:after="0" w:line="240" w:lineRule="auto"/>
        <w:ind w:firstLine="709"/>
        <w:jc w:val="both"/>
        <w:rPr>
          <w:rFonts w:ascii="Times New Roman" w:eastAsia="Times New Roman" w:hAnsi="Times New Roman" w:cs="Times New Roman"/>
          <w:color w:val="020C22"/>
          <w:sz w:val="28"/>
          <w:szCs w:val="28"/>
          <w:lang w:eastAsia="ru-RU"/>
        </w:rPr>
      </w:pPr>
      <w:r w:rsidRPr="007C6EEB">
        <w:rPr>
          <w:rFonts w:ascii="Times New Roman" w:eastAsia="Times New Roman" w:hAnsi="Times New Roman" w:cs="Times New Roman"/>
          <w:color w:val="020C22"/>
          <w:sz w:val="28"/>
          <w:szCs w:val="28"/>
          <w:lang w:eastAsia="ru-RU"/>
        </w:rPr>
        <w:t>системообразующие, а также научные и образовательные организации по согласованию с Правительством Российской Федерации.</w:t>
      </w:r>
    </w:p>
    <w:p w:rsidR="00776FA0" w:rsidRPr="007C6EEB" w:rsidRDefault="00776FA0" w:rsidP="009F44E1">
      <w:pPr>
        <w:pStyle w:val="aa"/>
        <w:spacing w:after="0" w:line="240" w:lineRule="auto"/>
        <w:ind w:left="0" w:firstLine="708"/>
        <w:jc w:val="both"/>
        <w:rPr>
          <w:rFonts w:ascii="Times New Roman" w:hAnsi="Times New Roman" w:cs="Times New Roman"/>
          <w:sz w:val="28"/>
          <w:szCs w:val="28"/>
        </w:rPr>
      </w:pPr>
      <w:r w:rsidRPr="007C6EEB">
        <w:rPr>
          <w:rFonts w:ascii="Times New Roman" w:hAnsi="Times New Roman" w:cs="Times New Roman"/>
          <w:sz w:val="28"/>
          <w:szCs w:val="28"/>
        </w:rPr>
        <w:t xml:space="preserve">Пунктами </w:t>
      </w:r>
      <w:r w:rsidR="00C31662" w:rsidRPr="007C6EEB">
        <w:rPr>
          <w:rFonts w:ascii="Times New Roman" w:hAnsi="Times New Roman" w:cs="Times New Roman"/>
          <w:sz w:val="28"/>
          <w:szCs w:val="28"/>
        </w:rPr>
        <w:t>6-8</w:t>
      </w:r>
      <w:r w:rsidRPr="007C6EEB">
        <w:rPr>
          <w:rFonts w:ascii="Times New Roman" w:hAnsi="Times New Roman" w:cs="Times New Roman"/>
          <w:sz w:val="28"/>
          <w:szCs w:val="28"/>
        </w:rPr>
        <w:t xml:space="preserve"> Указа установлено, что органы государственной власти и местного самоуправления, а также средства массовой информации  определяют численность государственных гражданских служащих и муниципальных служащих, а также работников, обеспечивающих функционирование этих органов и организаций в период действия Указа. </w:t>
      </w:r>
    </w:p>
    <w:p w:rsidR="00467909" w:rsidRPr="007C6EEB" w:rsidRDefault="00776FA0" w:rsidP="009F44E1">
      <w:pPr>
        <w:spacing w:after="0" w:line="240" w:lineRule="auto"/>
        <w:ind w:firstLine="708"/>
        <w:jc w:val="both"/>
        <w:rPr>
          <w:rFonts w:ascii="Times New Roman" w:eastAsia="Times New Roman" w:hAnsi="Times New Roman" w:cs="Times New Roman"/>
          <w:color w:val="020C22"/>
          <w:sz w:val="28"/>
          <w:szCs w:val="28"/>
          <w:lang w:eastAsia="ru-RU"/>
        </w:rPr>
      </w:pPr>
      <w:r w:rsidRPr="007C6EEB">
        <w:rPr>
          <w:rFonts w:ascii="Times New Roman" w:hAnsi="Times New Roman" w:cs="Times New Roman"/>
          <w:sz w:val="28"/>
          <w:szCs w:val="28"/>
        </w:rPr>
        <w:t>Круг организаций, которы</w:t>
      </w:r>
      <w:r w:rsidR="00C31662" w:rsidRPr="007C6EEB">
        <w:rPr>
          <w:rFonts w:ascii="Times New Roman" w:hAnsi="Times New Roman" w:cs="Times New Roman"/>
          <w:sz w:val="28"/>
          <w:szCs w:val="28"/>
        </w:rPr>
        <w:t xml:space="preserve">е относятся к </w:t>
      </w:r>
      <w:r w:rsidR="00C31662" w:rsidRPr="007C6EEB">
        <w:rPr>
          <w:rFonts w:ascii="Times New Roman" w:eastAsia="Times New Roman" w:hAnsi="Times New Roman" w:cs="Times New Roman"/>
          <w:color w:val="020C22"/>
          <w:sz w:val="28"/>
          <w:szCs w:val="28"/>
          <w:lang w:eastAsia="ru-RU"/>
        </w:rPr>
        <w:t>непрерывно действующим</w:t>
      </w:r>
      <w:r w:rsidR="00467909" w:rsidRPr="007C6EEB">
        <w:rPr>
          <w:rFonts w:ascii="Times New Roman" w:eastAsia="Times New Roman" w:hAnsi="Times New Roman" w:cs="Times New Roman"/>
          <w:color w:val="020C22"/>
          <w:sz w:val="28"/>
          <w:szCs w:val="28"/>
          <w:lang w:eastAsia="ru-RU"/>
        </w:rPr>
        <w:t xml:space="preserve">, </w:t>
      </w:r>
      <w:r w:rsidR="00C31662" w:rsidRPr="007C6EEB">
        <w:rPr>
          <w:rFonts w:ascii="Times New Roman" w:eastAsia="Times New Roman" w:hAnsi="Times New Roman" w:cs="Times New Roman"/>
          <w:color w:val="020C22"/>
          <w:sz w:val="28"/>
          <w:szCs w:val="28"/>
          <w:lang w:eastAsia="ru-RU"/>
        </w:rPr>
        <w:t>обеспечивающи</w:t>
      </w:r>
      <w:r w:rsidR="00467909" w:rsidRPr="007C6EEB">
        <w:rPr>
          <w:rFonts w:ascii="Times New Roman" w:eastAsia="Times New Roman" w:hAnsi="Times New Roman" w:cs="Times New Roman"/>
          <w:color w:val="020C22"/>
          <w:sz w:val="28"/>
          <w:szCs w:val="28"/>
          <w:lang w:eastAsia="ru-RU"/>
        </w:rPr>
        <w:t>м</w:t>
      </w:r>
      <w:r w:rsidR="00C31662" w:rsidRPr="007C6EEB">
        <w:rPr>
          <w:rFonts w:ascii="Times New Roman" w:eastAsia="Times New Roman" w:hAnsi="Times New Roman" w:cs="Times New Roman"/>
          <w:color w:val="020C22"/>
          <w:sz w:val="28"/>
          <w:szCs w:val="28"/>
          <w:lang w:eastAsia="ru-RU"/>
        </w:rPr>
        <w:t xml:space="preserve"> население продуктами питания и товарами первой необходимости</w:t>
      </w:r>
      <w:r w:rsidR="00467909" w:rsidRPr="007C6EEB">
        <w:rPr>
          <w:rFonts w:ascii="Times New Roman" w:eastAsia="Times New Roman" w:hAnsi="Times New Roman" w:cs="Times New Roman"/>
          <w:color w:val="020C22"/>
          <w:sz w:val="28"/>
          <w:szCs w:val="28"/>
          <w:lang w:eastAsia="ru-RU"/>
        </w:rPr>
        <w:t xml:space="preserve"> определен следующими документами:</w:t>
      </w:r>
    </w:p>
    <w:p w:rsidR="00776FA0" w:rsidRPr="007C6EEB" w:rsidRDefault="00776FA0" w:rsidP="00467909">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lastRenderedPageBreak/>
        <w:t xml:space="preserve">распоряжение Правительства Российской Федерации от 27.03.2020 № 762-р </w:t>
      </w:r>
      <w:hyperlink r:id="rId5" w:history="1">
        <w:r w:rsidRPr="007C6EEB">
          <w:rPr>
            <w:rFonts w:ascii="Times New Roman" w:hAnsi="Times New Roman" w:cs="Times New Roman"/>
            <w:sz w:val="28"/>
            <w:szCs w:val="28"/>
          </w:rPr>
          <w:t>http://publication.pravo.gov.ru/Document/View/0001202003300002</w:t>
        </w:r>
      </w:hyperlink>
      <w:r w:rsidRPr="007C6EEB">
        <w:rPr>
          <w:rFonts w:ascii="Times New Roman" w:hAnsi="Times New Roman" w:cs="Times New Roman"/>
          <w:sz w:val="28"/>
          <w:szCs w:val="28"/>
        </w:rPr>
        <w:t>;</w:t>
      </w:r>
    </w:p>
    <w:p w:rsidR="00776FA0" w:rsidRPr="007C6EEB" w:rsidRDefault="00776FA0" w:rsidP="00776FA0">
      <w:pPr>
        <w:pStyle w:val="aa"/>
        <w:spacing w:after="0" w:line="240" w:lineRule="auto"/>
        <w:ind w:left="0"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Рекомендации работодателям в отношении применения (распространения) на работников режима нерабочих дней с 30 марта </w:t>
      </w:r>
      <w:r w:rsidR="005A0D79">
        <w:rPr>
          <w:rFonts w:ascii="Times New Roman" w:hAnsi="Times New Roman" w:cs="Times New Roman"/>
          <w:sz w:val="28"/>
          <w:szCs w:val="28"/>
        </w:rPr>
        <w:t xml:space="preserve">                            </w:t>
      </w:r>
      <w:r w:rsidRPr="007C6EEB">
        <w:rPr>
          <w:rFonts w:ascii="Times New Roman" w:hAnsi="Times New Roman" w:cs="Times New Roman"/>
          <w:sz w:val="28"/>
          <w:szCs w:val="28"/>
        </w:rPr>
        <w:t xml:space="preserve">по 3 апреля 2020 г., одобренные на заседании оперативного штаба по предупреждению завоза и распространения новой </w:t>
      </w:r>
      <w:proofErr w:type="spellStart"/>
      <w:r w:rsidRPr="007C6EEB">
        <w:rPr>
          <w:rFonts w:ascii="Times New Roman" w:hAnsi="Times New Roman" w:cs="Times New Roman"/>
          <w:sz w:val="28"/>
          <w:szCs w:val="28"/>
        </w:rPr>
        <w:t>коронавирусной</w:t>
      </w:r>
      <w:proofErr w:type="spellEnd"/>
      <w:r w:rsidRPr="007C6EEB">
        <w:rPr>
          <w:rFonts w:ascii="Times New Roman" w:hAnsi="Times New Roman" w:cs="Times New Roman"/>
          <w:sz w:val="28"/>
          <w:szCs w:val="28"/>
        </w:rPr>
        <w:t xml:space="preserve"> инфекции на территории Российской Федерации 26 марта 2020 г. </w:t>
      </w:r>
      <w:hyperlink r:id="rId6" w:history="1">
        <w:r w:rsidRPr="007C6EEB">
          <w:rPr>
            <w:rFonts w:ascii="Times New Roman" w:hAnsi="Times New Roman" w:cs="Times New Roman"/>
            <w:sz w:val="28"/>
            <w:szCs w:val="28"/>
          </w:rPr>
          <w:t>http://static.government.ru/media/files/1rCRXQFzANZQKsZ0OJAuTaXma9xzMqa4.pdf</w:t>
        </w:r>
      </w:hyperlink>
      <w:r w:rsidRPr="007C6EEB">
        <w:rPr>
          <w:rFonts w:ascii="Times New Roman" w:hAnsi="Times New Roman" w:cs="Times New Roman"/>
          <w:sz w:val="28"/>
          <w:szCs w:val="28"/>
        </w:rPr>
        <w:t>; </w:t>
      </w:r>
    </w:p>
    <w:p w:rsidR="00776FA0" w:rsidRPr="007C6EEB" w:rsidRDefault="00776FA0" w:rsidP="00776FA0">
      <w:pPr>
        <w:pStyle w:val="aa"/>
        <w:spacing w:after="0" w:line="240" w:lineRule="auto"/>
        <w:ind w:left="0" w:firstLine="851"/>
        <w:jc w:val="both"/>
        <w:rPr>
          <w:rFonts w:ascii="Times New Roman" w:hAnsi="Times New Roman" w:cs="Times New Roman"/>
          <w:sz w:val="28"/>
          <w:szCs w:val="28"/>
        </w:rPr>
      </w:pPr>
      <w:r w:rsidRPr="007C6EEB">
        <w:rPr>
          <w:rFonts w:ascii="Times New Roman" w:hAnsi="Times New Roman" w:cs="Times New Roman"/>
          <w:sz w:val="28"/>
          <w:szCs w:val="28"/>
        </w:rPr>
        <w:t>Рекомендации работникам и работодателям в связи с Указом Президента Российской Федерации от 25 марта 2020 г. № 206 «Об объявлении в Российской Федерации нерабочих дней» и дополнения к ним:</w:t>
      </w:r>
    </w:p>
    <w:p w:rsidR="00776FA0" w:rsidRPr="007C6EEB" w:rsidRDefault="005F6FB1" w:rsidP="00776FA0">
      <w:pPr>
        <w:pStyle w:val="aa"/>
        <w:spacing w:after="0" w:line="240" w:lineRule="auto"/>
        <w:ind w:left="0" w:firstLine="851"/>
        <w:jc w:val="both"/>
        <w:rPr>
          <w:rFonts w:ascii="Times New Roman" w:hAnsi="Times New Roman" w:cs="Times New Roman"/>
          <w:sz w:val="28"/>
          <w:szCs w:val="28"/>
        </w:rPr>
      </w:pPr>
      <w:hyperlink r:id="rId7" w:history="1">
        <w:r w:rsidR="00776FA0" w:rsidRPr="007C6EEB">
          <w:rPr>
            <w:rFonts w:ascii="Times New Roman" w:hAnsi="Times New Roman" w:cs="Times New Roman"/>
            <w:sz w:val="28"/>
            <w:szCs w:val="28"/>
          </w:rPr>
          <w:t>https://rosmintrud.ru/labour/relationship/379</w:t>
        </w:r>
      </w:hyperlink>
    </w:p>
    <w:p w:rsidR="00776FA0" w:rsidRPr="007C6EEB" w:rsidRDefault="005F6FB1" w:rsidP="00776FA0">
      <w:pPr>
        <w:pStyle w:val="aa"/>
        <w:spacing w:after="0" w:line="240" w:lineRule="auto"/>
        <w:ind w:left="0" w:firstLine="851"/>
        <w:jc w:val="both"/>
        <w:rPr>
          <w:rFonts w:ascii="Times New Roman" w:hAnsi="Times New Roman" w:cs="Times New Roman"/>
          <w:sz w:val="28"/>
          <w:szCs w:val="28"/>
        </w:rPr>
      </w:pPr>
      <w:hyperlink r:id="rId8" w:history="1">
        <w:r w:rsidR="00776FA0" w:rsidRPr="007C6EEB">
          <w:rPr>
            <w:rFonts w:ascii="Times New Roman" w:hAnsi="Times New Roman" w:cs="Times New Roman"/>
            <w:sz w:val="28"/>
            <w:szCs w:val="28"/>
          </w:rPr>
          <w:t>https://rosmintrud.ru/labour/relationship/380</w:t>
        </w:r>
      </w:hyperlink>
    </w:p>
    <w:p w:rsidR="00467909" w:rsidRPr="007C6EEB" w:rsidRDefault="00467909" w:rsidP="00467909">
      <w:pPr>
        <w:spacing w:after="0" w:line="240" w:lineRule="auto"/>
        <w:ind w:firstLine="851"/>
        <w:jc w:val="both"/>
        <w:rPr>
          <w:rFonts w:ascii="Times New Roman" w:eastAsia="Times New Roman" w:hAnsi="Times New Roman" w:cs="Times New Roman"/>
          <w:color w:val="020C22"/>
          <w:sz w:val="28"/>
          <w:szCs w:val="28"/>
          <w:lang w:eastAsia="ru-RU"/>
        </w:rPr>
      </w:pPr>
      <w:r w:rsidRPr="007C6EEB">
        <w:rPr>
          <w:rFonts w:ascii="Times New Roman" w:hAnsi="Times New Roman" w:cs="Times New Roman"/>
          <w:color w:val="000000"/>
          <w:sz w:val="28"/>
          <w:szCs w:val="28"/>
        </w:rPr>
        <w:t xml:space="preserve">Конкретный перечень организаций, </w:t>
      </w:r>
      <w:r w:rsidRPr="007C6EEB">
        <w:rPr>
          <w:rFonts w:ascii="Times New Roman" w:hAnsi="Times New Roman" w:cs="Times New Roman"/>
          <w:sz w:val="28"/>
          <w:szCs w:val="28"/>
        </w:rPr>
        <w:t>деятельность которых приостанавливается (ограничивается)</w:t>
      </w:r>
      <w:r w:rsidRPr="007C6EEB">
        <w:rPr>
          <w:rFonts w:ascii="Times New Roman" w:hAnsi="Times New Roman" w:cs="Times New Roman"/>
          <w:color w:val="000000"/>
          <w:sz w:val="28"/>
          <w:szCs w:val="28"/>
        </w:rPr>
        <w:t xml:space="preserve"> на конкретной территории определяет </w:t>
      </w:r>
      <w:r w:rsidRPr="007C6EEB">
        <w:rPr>
          <w:rFonts w:ascii="Times New Roman" w:eastAsia="Times New Roman" w:hAnsi="Times New Roman" w:cs="Times New Roman"/>
          <w:color w:val="020C22"/>
          <w:sz w:val="28"/>
          <w:szCs w:val="28"/>
          <w:lang w:eastAsia="ru-RU"/>
        </w:rPr>
        <w:t>высший исполнительный орган государственной власти субъекта Российской Федерации исходя из санитарно-эпидемиологической обстановки.</w:t>
      </w:r>
    </w:p>
    <w:p w:rsidR="00467909" w:rsidRPr="007C6EEB" w:rsidRDefault="00467909" w:rsidP="00776FA0">
      <w:pPr>
        <w:pStyle w:val="aa"/>
        <w:spacing w:after="0" w:line="240" w:lineRule="auto"/>
        <w:ind w:left="0" w:firstLine="851"/>
        <w:jc w:val="both"/>
        <w:rPr>
          <w:rFonts w:ascii="Times New Roman" w:hAnsi="Times New Roman" w:cs="Times New Roman"/>
          <w:color w:val="000000"/>
          <w:sz w:val="28"/>
          <w:szCs w:val="28"/>
        </w:rPr>
      </w:pPr>
    </w:p>
    <w:p w:rsidR="00264585" w:rsidRDefault="00264585" w:rsidP="00264585">
      <w:pPr>
        <w:pStyle w:val="aa"/>
        <w:spacing w:after="0" w:line="240" w:lineRule="auto"/>
        <w:ind w:left="0" w:firstLine="851"/>
        <w:jc w:val="both"/>
        <w:rPr>
          <w:rFonts w:ascii="Times New Roman" w:hAnsi="Times New Roman" w:cs="Times New Roman"/>
          <w:sz w:val="28"/>
          <w:szCs w:val="28"/>
        </w:rPr>
      </w:pPr>
      <w:r w:rsidRPr="001D5B3B">
        <w:rPr>
          <w:rFonts w:ascii="Times New Roman" w:hAnsi="Times New Roman" w:cs="Times New Roman"/>
          <w:color w:val="000000"/>
          <w:sz w:val="28"/>
          <w:szCs w:val="28"/>
        </w:rPr>
        <w:t xml:space="preserve">Работники организаций, </w:t>
      </w:r>
      <w:r w:rsidRPr="001D5B3B">
        <w:rPr>
          <w:rFonts w:ascii="Times New Roman" w:hAnsi="Times New Roman" w:cs="Times New Roman"/>
          <w:sz w:val="28"/>
          <w:szCs w:val="28"/>
        </w:rPr>
        <w:t>деятельность которых не приостанавливается (ограничивается)</w:t>
      </w:r>
      <w:r w:rsidRPr="001D5B3B">
        <w:rPr>
          <w:rFonts w:ascii="Times New Roman" w:hAnsi="Times New Roman" w:cs="Times New Roman"/>
          <w:color w:val="000000"/>
          <w:sz w:val="28"/>
          <w:szCs w:val="28"/>
        </w:rPr>
        <w:t xml:space="preserve">, продолжают выполнять трудовые обязанности, в соответствии с режимом работы, установленным на данный период  (удаленный (на дому), гибкий, сменный режим работы и др.). При этом необходимо соблюдать </w:t>
      </w:r>
      <w:r w:rsidRPr="001D5B3B">
        <w:rPr>
          <w:rFonts w:ascii="Times New Roman" w:hAnsi="Times New Roman" w:cs="Times New Roman"/>
          <w:color w:val="111111"/>
          <w:sz w:val="28"/>
          <w:szCs w:val="28"/>
        </w:rPr>
        <w:t xml:space="preserve">требования Минздрава России и </w:t>
      </w:r>
      <w:proofErr w:type="spellStart"/>
      <w:r w:rsidRPr="001D5B3B">
        <w:rPr>
          <w:rFonts w:ascii="Times New Roman" w:hAnsi="Times New Roman" w:cs="Times New Roman"/>
          <w:color w:val="111111"/>
          <w:sz w:val="28"/>
          <w:szCs w:val="28"/>
        </w:rPr>
        <w:t>Роспотребнадзора</w:t>
      </w:r>
      <w:proofErr w:type="spellEnd"/>
      <w:r w:rsidRPr="001D5B3B">
        <w:rPr>
          <w:rFonts w:ascii="Times New Roman" w:hAnsi="Times New Roman" w:cs="Times New Roman"/>
          <w:color w:val="111111"/>
          <w:sz w:val="28"/>
          <w:szCs w:val="28"/>
        </w:rPr>
        <w:t>, органов власти субъектов Российской</w:t>
      </w:r>
      <w:r>
        <w:rPr>
          <w:rFonts w:ascii="Times New Roman" w:hAnsi="Times New Roman" w:cs="Times New Roman"/>
          <w:color w:val="111111"/>
          <w:sz w:val="28"/>
          <w:szCs w:val="28"/>
        </w:rPr>
        <w:t xml:space="preserve"> Федерации по профилактике новой </w:t>
      </w:r>
      <w:proofErr w:type="spellStart"/>
      <w:r>
        <w:rPr>
          <w:rFonts w:ascii="Times New Roman" w:hAnsi="Times New Roman" w:cs="Times New Roman"/>
          <w:color w:val="111111"/>
          <w:sz w:val="28"/>
          <w:szCs w:val="28"/>
        </w:rPr>
        <w:t>коронавирусной</w:t>
      </w:r>
      <w:proofErr w:type="spellEnd"/>
      <w:r>
        <w:rPr>
          <w:rFonts w:ascii="Times New Roman" w:hAnsi="Times New Roman" w:cs="Times New Roman"/>
          <w:color w:val="111111"/>
          <w:sz w:val="28"/>
          <w:szCs w:val="28"/>
        </w:rPr>
        <w:t xml:space="preserve"> инфекции.</w:t>
      </w:r>
    </w:p>
    <w:p w:rsidR="00776FA0" w:rsidRPr="007C6EEB" w:rsidRDefault="00776FA0" w:rsidP="00776FA0">
      <w:pPr>
        <w:pStyle w:val="aa"/>
        <w:spacing w:after="0" w:line="240" w:lineRule="auto"/>
        <w:ind w:left="0" w:firstLine="851"/>
        <w:jc w:val="both"/>
        <w:rPr>
          <w:rFonts w:ascii="Times New Roman" w:hAnsi="Times New Roman" w:cs="Times New Roman"/>
          <w:sz w:val="28"/>
          <w:szCs w:val="28"/>
        </w:rPr>
      </w:pPr>
    </w:p>
    <w:p w:rsidR="00566641" w:rsidRPr="007C6EEB" w:rsidRDefault="00566641" w:rsidP="00566641">
      <w:pPr>
        <w:spacing w:after="0" w:line="240" w:lineRule="auto"/>
        <w:ind w:firstLine="851"/>
        <w:jc w:val="both"/>
        <w:rPr>
          <w:rFonts w:ascii="Times New Roman" w:hAnsi="Times New Roman" w:cs="Times New Roman"/>
          <w:b/>
          <w:sz w:val="28"/>
          <w:szCs w:val="28"/>
        </w:rPr>
      </w:pPr>
      <w:r w:rsidRPr="007C6EEB">
        <w:rPr>
          <w:rFonts w:ascii="Times New Roman" w:hAnsi="Times New Roman" w:cs="Times New Roman"/>
          <w:b/>
          <w:sz w:val="28"/>
          <w:szCs w:val="28"/>
        </w:rPr>
        <w:t>2) Как будет производиться оплата труда за нерабоч</w:t>
      </w:r>
      <w:r w:rsidR="00CA13E5" w:rsidRPr="007C6EEB">
        <w:rPr>
          <w:rFonts w:ascii="Times New Roman" w:hAnsi="Times New Roman" w:cs="Times New Roman"/>
          <w:b/>
          <w:sz w:val="28"/>
          <w:szCs w:val="28"/>
        </w:rPr>
        <w:t>ие дни</w:t>
      </w:r>
      <w:r w:rsidRPr="007C6EEB">
        <w:rPr>
          <w:rFonts w:ascii="Times New Roman" w:hAnsi="Times New Roman" w:cs="Times New Roman"/>
          <w:b/>
          <w:sz w:val="28"/>
          <w:szCs w:val="28"/>
        </w:rPr>
        <w:t>, может ли работодатель уменьшить з/п, либо оклад?</w:t>
      </w:r>
    </w:p>
    <w:p w:rsidR="005A0D79" w:rsidRDefault="005A0D79" w:rsidP="00566641">
      <w:pPr>
        <w:spacing w:after="0" w:line="240" w:lineRule="auto"/>
        <w:ind w:firstLine="851"/>
        <w:jc w:val="both"/>
        <w:rPr>
          <w:rFonts w:ascii="Times New Roman" w:hAnsi="Times New Roman" w:cs="Times New Roman"/>
          <w:sz w:val="28"/>
          <w:szCs w:val="28"/>
        </w:rPr>
      </w:pPr>
    </w:p>
    <w:p w:rsidR="003A0024" w:rsidRDefault="00566641" w:rsidP="00566641">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Ответ. </w:t>
      </w:r>
    </w:p>
    <w:p w:rsidR="00566641" w:rsidRPr="007C6EEB" w:rsidRDefault="00566641" w:rsidP="00566641">
      <w:pPr>
        <w:spacing w:after="0" w:line="240" w:lineRule="auto"/>
        <w:ind w:firstLine="851"/>
        <w:jc w:val="both"/>
      </w:pPr>
      <w:r w:rsidRPr="007C6EEB">
        <w:rPr>
          <w:rFonts w:ascii="Times New Roman" w:hAnsi="Times New Roman" w:cs="Times New Roman"/>
          <w:sz w:val="28"/>
          <w:szCs w:val="28"/>
        </w:rPr>
        <w:t>Указ</w:t>
      </w:r>
      <w:r w:rsidR="00CA13E5" w:rsidRPr="007C6EEB">
        <w:rPr>
          <w:rFonts w:ascii="Times New Roman" w:hAnsi="Times New Roman" w:cs="Times New Roman"/>
          <w:sz w:val="28"/>
          <w:szCs w:val="28"/>
        </w:rPr>
        <w:t>ами</w:t>
      </w:r>
      <w:r w:rsidRPr="007C6EEB">
        <w:rPr>
          <w:rFonts w:ascii="Times New Roman" w:hAnsi="Times New Roman" w:cs="Times New Roman"/>
          <w:sz w:val="28"/>
          <w:szCs w:val="28"/>
        </w:rPr>
        <w:t xml:space="preserve"> установлены нерабочие дни с сохранением за работниками заработной платы. Таким образом, наличие в календарном месяце (март, апрель 2020 года) нерабочих дней не является основанием для снижения заработной платы работникам.</w:t>
      </w:r>
      <w:r w:rsidRPr="007C6EEB">
        <w:t xml:space="preserve"> </w:t>
      </w:r>
    </w:p>
    <w:p w:rsidR="00566641" w:rsidRPr="007C6EEB" w:rsidRDefault="00566641" w:rsidP="00566641">
      <w:pPr>
        <w:spacing w:after="0" w:line="240" w:lineRule="auto"/>
        <w:ind w:firstLine="851"/>
        <w:jc w:val="both"/>
      </w:pPr>
      <w:r w:rsidRPr="007C6EEB">
        <w:rPr>
          <w:rFonts w:ascii="Times New Roman" w:hAnsi="Times New Roman" w:cs="Times New Roman"/>
          <w:sz w:val="28"/>
          <w:szCs w:val="28"/>
        </w:rPr>
        <w:t>В этих целях работникам, оплачиваемым сдельно, за указанные нерабочие дни выплачивается соответствующее вознаграждение, определяемое локальным нормативным актом работодателя. Суммы расходов на эти цели относятся к расходам на оплату труда в полном размере.</w:t>
      </w:r>
    </w:p>
    <w:p w:rsidR="00566641" w:rsidRPr="007C6EEB" w:rsidRDefault="00566641" w:rsidP="00566641">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Работникам организаций, на которые не распространяется действие </w:t>
      </w:r>
      <w:r w:rsidR="00CA13E5" w:rsidRPr="007C6EEB">
        <w:rPr>
          <w:rFonts w:ascii="Times New Roman" w:hAnsi="Times New Roman" w:cs="Times New Roman"/>
          <w:sz w:val="28"/>
          <w:szCs w:val="28"/>
        </w:rPr>
        <w:t>указов,</w:t>
      </w:r>
      <w:r w:rsidRPr="007C6EEB">
        <w:rPr>
          <w:rFonts w:ascii="Times New Roman" w:hAnsi="Times New Roman" w:cs="Times New Roman"/>
          <w:sz w:val="28"/>
          <w:szCs w:val="28"/>
        </w:rPr>
        <w:t xml:space="preserve"> оплата производится в обычном, а не повышенном размере, так как нерабочий день не относится к выходным или нерабочим праздничным дням. </w:t>
      </w:r>
    </w:p>
    <w:p w:rsidR="000B2FEE" w:rsidRPr="007C6EEB" w:rsidRDefault="000B2FEE" w:rsidP="000B2FEE">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t>Повышенная оплата работающим может быть установлена работодателем самостоятельно.</w:t>
      </w:r>
    </w:p>
    <w:p w:rsidR="007C6EEB" w:rsidRPr="007C6EEB" w:rsidRDefault="007C6EEB" w:rsidP="007C6EEB">
      <w:pPr>
        <w:spacing w:after="0" w:line="240" w:lineRule="auto"/>
        <w:ind w:firstLine="851"/>
        <w:jc w:val="both"/>
        <w:rPr>
          <w:rFonts w:ascii="Times New Roman" w:hAnsi="Times New Roman" w:cs="Times New Roman"/>
          <w:color w:val="auto"/>
          <w:sz w:val="28"/>
          <w:szCs w:val="28"/>
        </w:rPr>
      </w:pPr>
    </w:p>
    <w:p w:rsidR="007C6EEB" w:rsidRPr="007C6EEB" w:rsidRDefault="00DE0F7F" w:rsidP="007C6EEB">
      <w:pPr>
        <w:spacing w:after="0" w:line="240" w:lineRule="auto"/>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2.1.</w:t>
      </w:r>
      <w:r w:rsidR="007C6EEB" w:rsidRPr="007C6EEB">
        <w:rPr>
          <w:rFonts w:ascii="Times New Roman" w:hAnsi="Times New Roman" w:cs="Times New Roman"/>
          <w:b/>
          <w:color w:val="auto"/>
          <w:sz w:val="28"/>
          <w:szCs w:val="28"/>
        </w:rPr>
        <w:t xml:space="preserve"> Прошу разъяснить ситуацию с заработной платой россиян, которая, в соответствии с указом </w:t>
      </w:r>
      <w:r w:rsidR="00B758EC" w:rsidRPr="007C6EEB">
        <w:rPr>
          <w:rFonts w:ascii="Times New Roman" w:hAnsi="Times New Roman" w:cs="Times New Roman"/>
          <w:b/>
          <w:sz w:val="28"/>
          <w:szCs w:val="28"/>
        </w:rPr>
        <w:t xml:space="preserve">Президента Российской Федерации </w:t>
      </w:r>
      <w:r w:rsidR="007C6EEB" w:rsidRPr="007C6EEB">
        <w:rPr>
          <w:rFonts w:ascii="Times New Roman" w:hAnsi="Times New Roman" w:cs="Times New Roman"/>
          <w:b/>
          <w:color w:val="auto"/>
          <w:sz w:val="28"/>
          <w:szCs w:val="28"/>
        </w:rPr>
        <w:t>должна быть сохранена за нерабочие дни. Подразумевается ли под термином «зарплата» оклад, либо вся сумма, которую обычно получает человек</w:t>
      </w:r>
      <w:r>
        <w:rPr>
          <w:rFonts w:ascii="Times New Roman" w:hAnsi="Times New Roman" w:cs="Times New Roman"/>
          <w:b/>
          <w:color w:val="auto"/>
          <w:sz w:val="28"/>
          <w:szCs w:val="28"/>
        </w:rPr>
        <w:t>?</w:t>
      </w:r>
    </w:p>
    <w:p w:rsidR="007C6EEB" w:rsidRPr="007C6EEB" w:rsidRDefault="007C6EEB" w:rsidP="007C6EEB">
      <w:pPr>
        <w:spacing w:after="0" w:line="240" w:lineRule="auto"/>
        <w:ind w:firstLine="851"/>
        <w:jc w:val="both"/>
        <w:rPr>
          <w:rFonts w:ascii="Times New Roman" w:hAnsi="Times New Roman" w:cs="Times New Roman"/>
          <w:color w:val="auto"/>
          <w:sz w:val="28"/>
          <w:szCs w:val="28"/>
        </w:rPr>
      </w:pPr>
    </w:p>
    <w:p w:rsidR="003A0024" w:rsidRDefault="007C6EEB" w:rsidP="007C6EEB">
      <w:pPr>
        <w:spacing w:after="0" w:line="240" w:lineRule="auto"/>
        <w:ind w:firstLine="851"/>
        <w:jc w:val="both"/>
        <w:rPr>
          <w:rFonts w:ascii="Times New Roman" w:hAnsi="Times New Roman" w:cs="Times New Roman"/>
          <w:color w:val="auto"/>
          <w:sz w:val="28"/>
          <w:szCs w:val="28"/>
        </w:rPr>
      </w:pPr>
      <w:r w:rsidRPr="007C6EEB">
        <w:rPr>
          <w:rFonts w:ascii="Times New Roman" w:hAnsi="Times New Roman" w:cs="Times New Roman"/>
          <w:color w:val="auto"/>
          <w:sz w:val="28"/>
          <w:szCs w:val="28"/>
        </w:rPr>
        <w:t xml:space="preserve">Ответ. </w:t>
      </w:r>
    </w:p>
    <w:p w:rsidR="007C6EEB" w:rsidRPr="007C6EEB" w:rsidRDefault="007C6EEB" w:rsidP="007C6EEB">
      <w:pPr>
        <w:spacing w:after="0" w:line="240" w:lineRule="auto"/>
        <w:ind w:firstLine="851"/>
        <w:jc w:val="both"/>
        <w:rPr>
          <w:rFonts w:ascii="Times New Roman" w:hAnsi="Times New Roman" w:cs="Times New Roman"/>
          <w:color w:val="auto"/>
          <w:sz w:val="28"/>
          <w:szCs w:val="28"/>
        </w:rPr>
      </w:pPr>
      <w:r w:rsidRPr="007C6EEB">
        <w:rPr>
          <w:rFonts w:ascii="Times New Roman" w:hAnsi="Times New Roman" w:cs="Times New Roman"/>
          <w:color w:val="auto"/>
          <w:sz w:val="28"/>
          <w:szCs w:val="28"/>
        </w:rPr>
        <w:t>Заработная плата устанавливается трудовым договором между сотрудником и работодателем. Под заработной платой как правило подразумевается должностной оклад, компенсационные надбавки и стимулирующие выплаты, если таковые установлены на предприятии. Таким образом, в рамках реализации Указов Президента Российской Федерации о нерабочих днях сотрудники должны получить именно заработную плату, предусмотренную трудовым договором.</w:t>
      </w:r>
    </w:p>
    <w:p w:rsidR="007C6EEB" w:rsidRPr="007C6EEB" w:rsidRDefault="007C6EEB" w:rsidP="009F44E1">
      <w:pPr>
        <w:autoSpaceDE w:val="0"/>
        <w:autoSpaceDN w:val="0"/>
        <w:adjustRightInd w:val="0"/>
        <w:spacing w:after="0" w:line="240" w:lineRule="auto"/>
        <w:ind w:firstLine="709"/>
        <w:jc w:val="both"/>
        <w:rPr>
          <w:rFonts w:ascii="Times New Roman" w:hAnsi="Times New Roman" w:cs="Times New Roman"/>
          <w:color w:val="auto"/>
          <w:sz w:val="28"/>
          <w:szCs w:val="28"/>
        </w:rPr>
      </w:pPr>
      <w:r w:rsidRPr="007C6EEB">
        <w:rPr>
          <w:rFonts w:ascii="Times New Roman" w:hAnsi="Times New Roman" w:cs="Times New Roman"/>
          <w:color w:val="auto"/>
          <w:sz w:val="28"/>
          <w:szCs w:val="28"/>
        </w:rPr>
        <w:t xml:space="preserve">Размер оплаты должен соответствовать тому, который работник получил бы, если бы отработал эти дни полностью (отработал норму рабочего времени при повременной оплате, выполнил норму труда при сдельной оплате).  </w:t>
      </w:r>
    </w:p>
    <w:p w:rsidR="009F08D0" w:rsidRPr="007C6EEB" w:rsidRDefault="009F08D0" w:rsidP="00566641">
      <w:pPr>
        <w:spacing w:after="0" w:line="240" w:lineRule="auto"/>
        <w:ind w:firstLine="851"/>
        <w:jc w:val="both"/>
        <w:rPr>
          <w:rFonts w:ascii="Times New Roman" w:hAnsi="Times New Roman" w:cs="Times New Roman"/>
          <w:color w:val="auto"/>
          <w:sz w:val="28"/>
          <w:szCs w:val="28"/>
        </w:rPr>
      </w:pPr>
    </w:p>
    <w:p w:rsidR="0029211E" w:rsidRPr="007C6EEB" w:rsidRDefault="0029211E" w:rsidP="00566641">
      <w:pPr>
        <w:spacing w:after="0" w:line="240" w:lineRule="auto"/>
        <w:ind w:firstLine="851"/>
        <w:jc w:val="both"/>
        <w:rPr>
          <w:rFonts w:ascii="Times New Roman" w:hAnsi="Times New Roman" w:cs="Times New Roman"/>
          <w:b/>
          <w:sz w:val="28"/>
          <w:szCs w:val="28"/>
        </w:rPr>
      </w:pPr>
      <w:r w:rsidRPr="007C6EEB">
        <w:rPr>
          <w:rFonts w:ascii="Times New Roman" w:hAnsi="Times New Roman" w:cs="Times New Roman"/>
          <w:b/>
          <w:color w:val="auto"/>
          <w:sz w:val="28"/>
          <w:szCs w:val="28"/>
        </w:rPr>
        <w:t xml:space="preserve">2.2. В какие сроки выплачивать работникам заработную плату </w:t>
      </w:r>
      <w:r w:rsidRPr="007C6EEB">
        <w:rPr>
          <w:rFonts w:ascii="Times New Roman" w:hAnsi="Times New Roman" w:cs="Times New Roman"/>
          <w:b/>
          <w:sz w:val="28"/>
          <w:szCs w:val="28"/>
        </w:rPr>
        <w:t>в период до 30 апреля?</w:t>
      </w:r>
    </w:p>
    <w:p w:rsidR="0029211E" w:rsidRPr="007C6EEB" w:rsidRDefault="0029211E" w:rsidP="00362F2C">
      <w:pPr>
        <w:spacing w:after="0" w:line="240" w:lineRule="auto"/>
        <w:ind w:firstLine="851"/>
        <w:jc w:val="both"/>
        <w:rPr>
          <w:rFonts w:ascii="Times New Roman" w:hAnsi="Times New Roman" w:cs="Times New Roman"/>
          <w:b/>
          <w:sz w:val="28"/>
          <w:szCs w:val="28"/>
        </w:rPr>
      </w:pPr>
    </w:p>
    <w:p w:rsidR="003A0024" w:rsidRDefault="00BA7082" w:rsidP="00BA7082">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Ответ. </w:t>
      </w:r>
    </w:p>
    <w:p w:rsidR="00BA7082" w:rsidRPr="007C6EEB" w:rsidRDefault="00BA7082" w:rsidP="00BA7082">
      <w:pPr>
        <w:spacing w:after="0" w:line="240" w:lineRule="auto"/>
        <w:ind w:firstLine="851"/>
        <w:jc w:val="both"/>
        <w:rPr>
          <w:rFonts w:ascii="Times New Roman" w:hAnsi="Times New Roman" w:cs="Times New Roman"/>
          <w:color w:val="auto"/>
          <w:sz w:val="28"/>
          <w:szCs w:val="28"/>
        </w:rPr>
      </w:pPr>
      <w:r w:rsidRPr="007C6EEB">
        <w:rPr>
          <w:rFonts w:ascii="Times New Roman" w:hAnsi="Times New Roman" w:cs="Times New Roman"/>
          <w:sz w:val="28"/>
          <w:szCs w:val="28"/>
        </w:rPr>
        <w:t xml:space="preserve">Сроки </w:t>
      </w:r>
      <w:r w:rsidRPr="007C6EEB">
        <w:rPr>
          <w:rFonts w:ascii="Times New Roman" w:hAnsi="Times New Roman" w:cs="Times New Roman"/>
          <w:color w:val="auto"/>
          <w:sz w:val="28"/>
          <w:szCs w:val="28"/>
        </w:rPr>
        <w:t xml:space="preserve">выплаты заработной платы устанавливаются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w:t>
      </w:r>
    </w:p>
    <w:p w:rsidR="00601AAF" w:rsidRPr="007C6EEB" w:rsidRDefault="00BA7082" w:rsidP="009F44E1">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Выплата заработной платы в организациях, не работающих в связи с мерами по предупреждению эпидемии, организуется работодателем </w:t>
      </w:r>
      <w:r w:rsidR="00565336" w:rsidRPr="007C6EEB">
        <w:rPr>
          <w:rFonts w:ascii="Times New Roman" w:hAnsi="Times New Roman" w:cs="Times New Roman"/>
          <w:sz w:val="28"/>
          <w:szCs w:val="28"/>
        </w:rPr>
        <w:t xml:space="preserve">с учетом необходимости выполнения требований Минздрава России, </w:t>
      </w:r>
      <w:proofErr w:type="spellStart"/>
      <w:r w:rsidR="00565336" w:rsidRPr="007C6EEB">
        <w:rPr>
          <w:rFonts w:ascii="Times New Roman" w:hAnsi="Times New Roman" w:cs="Times New Roman"/>
          <w:sz w:val="28"/>
          <w:szCs w:val="28"/>
        </w:rPr>
        <w:t>Роспотребнадзора</w:t>
      </w:r>
      <w:proofErr w:type="spellEnd"/>
      <w:r w:rsidR="00565336" w:rsidRPr="007C6EEB">
        <w:rPr>
          <w:rFonts w:ascii="Times New Roman" w:hAnsi="Times New Roman" w:cs="Times New Roman"/>
          <w:sz w:val="28"/>
          <w:szCs w:val="28"/>
        </w:rPr>
        <w:t xml:space="preserve">, органов государственной власти субъектов Российской Федерации по предупреждению эпидемии. </w:t>
      </w:r>
      <w:r w:rsidR="00601AAF">
        <w:rPr>
          <w:rFonts w:ascii="Times New Roman" w:hAnsi="Times New Roman" w:cs="Times New Roman"/>
          <w:sz w:val="28"/>
          <w:szCs w:val="28"/>
        </w:rPr>
        <w:t xml:space="preserve">Таким образом, работодатель организует работу бухгалтерии дистанционно или согласовывает выход на работу соответствующих специалистов с </w:t>
      </w:r>
      <w:r w:rsidR="00601AAF" w:rsidRPr="007C6EEB">
        <w:rPr>
          <w:rFonts w:ascii="Times New Roman" w:hAnsi="Times New Roman" w:cs="Times New Roman"/>
          <w:sz w:val="28"/>
          <w:szCs w:val="28"/>
        </w:rPr>
        <w:t>орган</w:t>
      </w:r>
      <w:r w:rsidR="00601AAF">
        <w:rPr>
          <w:rFonts w:ascii="Times New Roman" w:hAnsi="Times New Roman" w:cs="Times New Roman"/>
          <w:sz w:val="28"/>
          <w:szCs w:val="28"/>
        </w:rPr>
        <w:t>ами</w:t>
      </w:r>
      <w:r w:rsidR="00601AAF" w:rsidRPr="007C6EEB">
        <w:rPr>
          <w:rFonts w:ascii="Times New Roman" w:hAnsi="Times New Roman" w:cs="Times New Roman"/>
          <w:sz w:val="28"/>
          <w:szCs w:val="28"/>
        </w:rPr>
        <w:t xml:space="preserve"> государственной власти субъектов Российской Федерации </w:t>
      </w:r>
      <w:r w:rsidR="00601AAF">
        <w:rPr>
          <w:rFonts w:ascii="Times New Roman" w:hAnsi="Times New Roman" w:cs="Times New Roman"/>
          <w:sz w:val="28"/>
          <w:szCs w:val="28"/>
        </w:rPr>
        <w:t xml:space="preserve">с учетом </w:t>
      </w:r>
      <w:r w:rsidR="00601AAF" w:rsidRPr="007C6EEB">
        <w:rPr>
          <w:rFonts w:ascii="Times New Roman" w:hAnsi="Times New Roman" w:cs="Times New Roman"/>
          <w:sz w:val="28"/>
          <w:szCs w:val="28"/>
        </w:rPr>
        <w:t>необходимости выполнения требований по предупреждению эпидемии</w:t>
      </w:r>
      <w:r w:rsidR="00601AAF">
        <w:rPr>
          <w:rFonts w:ascii="Times New Roman" w:hAnsi="Times New Roman" w:cs="Times New Roman"/>
          <w:sz w:val="28"/>
          <w:szCs w:val="28"/>
        </w:rPr>
        <w:t>.</w:t>
      </w:r>
    </w:p>
    <w:p w:rsidR="00BA7082" w:rsidRPr="007C6EEB" w:rsidRDefault="00BA7082" w:rsidP="00BA7082">
      <w:pPr>
        <w:pStyle w:val="ac"/>
        <w:widowControl w:val="0"/>
        <w:ind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Работодателям следует иметь в виду, что невыплата в установленные сроки начисленной заработной платы работникам влечет материальную, административную и уголовную ответственность. Это следует учитывать при определении действий организации в складывающихся условиях. </w:t>
      </w:r>
    </w:p>
    <w:p w:rsidR="00BA7082" w:rsidRPr="007C6EEB" w:rsidRDefault="00BA7082" w:rsidP="00BA7082">
      <w:pPr>
        <w:pStyle w:val="ac"/>
        <w:widowControl w:val="0"/>
        <w:ind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В целях снижения рисков накопления задолженности по заработной плате при сохранении занятости в этот период следует обеспечить взаимодействие с органами власти субъектов Российской Федерации по участию </w:t>
      </w:r>
      <w:r w:rsidRPr="007C6EEB">
        <w:rPr>
          <w:rFonts w:ascii="Times New Roman" w:hAnsi="Times New Roman"/>
          <w:sz w:val="28"/>
          <w:szCs w:val="28"/>
        </w:rPr>
        <w:t xml:space="preserve">в программах дополнительных мер по снижению напряженности на рынке труда субъектов Российской Федерации, а также мер поддержки </w:t>
      </w:r>
      <w:r w:rsidRPr="007C6EEB">
        <w:rPr>
          <w:rFonts w:ascii="Times New Roman" w:hAnsi="Times New Roman" w:cs="Times New Roman"/>
          <w:sz w:val="28"/>
          <w:szCs w:val="28"/>
        </w:rPr>
        <w:lastRenderedPageBreak/>
        <w:t>экономики, доходов населения.</w:t>
      </w:r>
    </w:p>
    <w:p w:rsidR="00BA7082" w:rsidRPr="007C6EEB" w:rsidRDefault="00BA7082" w:rsidP="00362F2C">
      <w:pPr>
        <w:spacing w:after="0" w:line="240" w:lineRule="auto"/>
        <w:ind w:firstLine="851"/>
        <w:jc w:val="both"/>
        <w:rPr>
          <w:rFonts w:ascii="Times New Roman" w:hAnsi="Times New Roman" w:cs="Times New Roman"/>
          <w:b/>
          <w:sz w:val="28"/>
          <w:szCs w:val="28"/>
        </w:rPr>
      </w:pPr>
    </w:p>
    <w:p w:rsidR="00362F2C" w:rsidRPr="007C6EEB" w:rsidRDefault="00362F2C" w:rsidP="00DE0F7F">
      <w:pPr>
        <w:spacing w:after="0" w:line="240" w:lineRule="auto"/>
        <w:ind w:firstLine="708"/>
        <w:jc w:val="both"/>
        <w:rPr>
          <w:rFonts w:ascii="Times New Roman" w:hAnsi="Times New Roman" w:cs="Times New Roman"/>
          <w:b/>
          <w:sz w:val="28"/>
          <w:szCs w:val="28"/>
        </w:rPr>
      </w:pPr>
      <w:r w:rsidRPr="007C6EEB">
        <w:rPr>
          <w:rFonts w:ascii="Times New Roman" w:hAnsi="Times New Roman" w:cs="Times New Roman"/>
          <w:b/>
          <w:sz w:val="28"/>
          <w:szCs w:val="28"/>
        </w:rPr>
        <w:t>2.</w:t>
      </w:r>
      <w:r w:rsidR="0029211E" w:rsidRPr="007C6EEB">
        <w:rPr>
          <w:rFonts w:ascii="Times New Roman" w:hAnsi="Times New Roman" w:cs="Times New Roman"/>
          <w:b/>
          <w:sz w:val="28"/>
          <w:szCs w:val="28"/>
        </w:rPr>
        <w:t>3</w:t>
      </w:r>
      <w:r w:rsidRPr="007C6EEB">
        <w:rPr>
          <w:rFonts w:ascii="Times New Roman" w:hAnsi="Times New Roman" w:cs="Times New Roman"/>
          <w:b/>
          <w:sz w:val="28"/>
          <w:szCs w:val="28"/>
        </w:rPr>
        <w:t xml:space="preserve">. Будет ли являться финансовым нарушением оплата работникам, в отношении которых </w:t>
      </w:r>
      <w:r w:rsidR="00CA13E5" w:rsidRPr="007C6EEB">
        <w:rPr>
          <w:rFonts w:ascii="Times New Roman" w:hAnsi="Times New Roman" w:cs="Times New Roman"/>
          <w:b/>
          <w:sz w:val="28"/>
          <w:szCs w:val="28"/>
        </w:rPr>
        <w:t xml:space="preserve">был </w:t>
      </w:r>
      <w:r w:rsidRPr="007C6EEB">
        <w:rPr>
          <w:rFonts w:ascii="Times New Roman" w:hAnsi="Times New Roman" w:cs="Times New Roman"/>
          <w:b/>
          <w:sz w:val="28"/>
          <w:szCs w:val="28"/>
        </w:rPr>
        <w:t>объявлен простой по причинам, не зависящим от работодателя в более высоком размере?</w:t>
      </w:r>
    </w:p>
    <w:p w:rsidR="00362F2C" w:rsidRPr="007C6EEB" w:rsidRDefault="00362F2C" w:rsidP="00362F2C">
      <w:pPr>
        <w:spacing w:after="0" w:line="240" w:lineRule="auto"/>
        <w:ind w:firstLine="851"/>
        <w:jc w:val="both"/>
        <w:rPr>
          <w:rFonts w:ascii="Times New Roman" w:hAnsi="Times New Roman" w:cs="Times New Roman"/>
          <w:sz w:val="28"/>
          <w:szCs w:val="28"/>
        </w:rPr>
      </w:pPr>
    </w:p>
    <w:p w:rsidR="00362F2C" w:rsidRPr="007C6EEB" w:rsidRDefault="00362F2C" w:rsidP="00DA0C40">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t>Ответ.</w:t>
      </w:r>
    </w:p>
    <w:p w:rsidR="00362F2C" w:rsidRPr="007C6EEB" w:rsidRDefault="00362F2C" w:rsidP="00DA0C40">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t xml:space="preserve">В соответствии со статьей 157 Трудового кодекса Российской Федерации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Таким образом, правовых ограничений оплатить работнику простой выше указанных размеров не имеется. При этом данное решение может приниматься с учетом имеющихся у организации возможностей для его финансового обеспечения. </w:t>
      </w:r>
    </w:p>
    <w:p w:rsidR="009F08D0" w:rsidRPr="007C6EEB" w:rsidRDefault="009F08D0" w:rsidP="00566641">
      <w:pPr>
        <w:spacing w:after="0" w:line="240" w:lineRule="auto"/>
        <w:ind w:firstLine="851"/>
        <w:jc w:val="both"/>
        <w:rPr>
          <w:rFonts w:ascii="Times New Roman" w:hAnsi="Times New Roman" w:cs="Times New Roman"/>
          <w:sz w:val="28"/>
          <w:szCs w:val="28"/>
        </w:rPr>
      </w:pPr>
    </w:p>
    <w:p w:rsidR="004365A4" w:rsidRPr="00025128" w:rsidRDefault="009C45FC" w:rsidP="00DE0F7F">
      <w:pPr>
        <w:spacing w:after="0" w:line="240" w:lineRule="auto"/>
        <w:ind w:firstLine="709"/>
        <w:jc w:val="both"/>
        <w:rPr>
          <w:rFonts w:ascii="Times New Roman" w:hAnsi="Times New Roman" w:cs="Times New Roman"/>
          <w:b/>
          <w:sz w:val="28"/>
          <w:szCs w:val="28"/>
        </w:rPr>
      </w:pPr>
      <w:r w:rsidRPr="007C6EEB">
        <w:rPr>
          <w:rFonts w:ascii="Times New Roman" w:hAnsi="Times New Roman" w:cs="Times New Roman"/>
          <w:b/>
          <w:sz w:val="28"/>
          <w:szCs w:val="28"/>
        </w:rPr>
        <w:t>2</w:t>
      </w:r>
      <w:r w:rsidR="00DA0C40">
        <w:rPr>
          <w:rFonts w:ascii="Times New Roman" w:hAnsi="Times New Roman" w:cs="Times New Roman"/>
          <w:b/>
          <w:sz w:val="28"/>
          <w:szCs w:val="28"/>
        </w:rPr>
        <w:t xml:space="preserve">.4. </w:t>
      </w:r>
      <w:r w:rsidR="004365A4" w:rsidRPr="00025128">
        <w:rPr>
          <w:rFonts w:ascii="Times New Roman" w:hAnsi="Times New Roman" w:cs="Times New Roman"/>
          <w:b/>
          <w:sz w:val="28"/>
          <w:szCs w:val="28"/>
        </w:rPr>
        <w:t xml:space="preserve">Увеличено рабочее время </w:t>
      </w:r>
      <w:r w:rsidR="004365A4">
        <w:rPr>
          <w:rFonts w:ascii="Times New Roman" w:hAnsi="Times New Roman" w:cs="Times New Roman"/>
          <w:b/>
          <w:sz w:val="28"/>
          <w:szCs w:val="28"/>
        </w:rPr>
        <w:t>с сохранением оплаты труда на прежнем уровне как з</w:t>
      </w:r>
      <w:r w:rsidR="00DE0F7F">
        <w:rPr>
          <w:rFonts w:ascii="Times New Roman" w:hAnsi="Times New Roman" w:cs="Times New Roman"/>
          <w:b/>
          <w:sz w:val="28"/>
          <w:szCs w:val="28"/>
        </w:rPr>
        <w:t>а нормальное отработанное время?</w:t>
      </w:r>
    </w:p>
    <w:p w:rsidR="00DA0C40" w:rsidRDefault="00DA0C40" w:rsidP="00DA0C40">
      <w:pPr>
        <w:spacing w:after="0" w:line="240" w:lineRule="auto"/>
        <w:ind w:firstLine="851"/>
        <w:jc w:val="both"/>
        <w:rPr>
          <w:rFonts w:ascii="Times New Roman" w:hAnsi="Times New Roman" w:cs="Times New Roman"/>
          <w:sz w:val="28"/>
          <w:szCs w:val="28"/>
        </w:rPr>
      </w:pPr>
    </w:p>
    <w:p w:rsidR="00DA0C40" w:rsidRDefault="00DA0C40" w:rsidP="00DA0C40">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t>Ответ.</w:t>
      </w:r>
    </w:p>
    <w:p w:rsidR="004365A4" w:rsidRPr="00025128" w:rsidRDefault="004365A4" w:rsidP="004365A4">
      <w:pPr>
        <w:autoSpaceDE w:val="0"/>
        <w:autoSpaceDN w:val="0"/>
        <w:adjustRightInd w:val="0"/>
        <w:spacing w:after="0" w:line="240" w:lineRule="auto"/>
        <w:ind w:firstLine="709"/>
        <w:jc w:val="both"/>
        <w:rPr>
          <w:rFonts w:ascii="Times New Roman" w:hAnsi="Times New Roman" w:cs="Times New Roman"/>
          <w:sz w:val="28"/>
          <w:szCs w:val="28"/>
        </w:rPr>
      </w:pPr>
      <w:r w:rsidRPr="00025128">
        <w:rPr>
          <w:rFonts w:ascii="Times New Roman" w:hAnsi="Times New Roman" w:cs="Times New Roman"/>
          <w:sz w:val="28"/>
          <w:szCs w:val="28"/>
        </w:rPr>
        <w:t xml:space="preserve">Режим рабочего времени и времени отдыха, а также условия оплаты труда являются обязательными условиями трудового договора. </w:t>
      </w:r>
    </w:p>
    <w:p w:rsidR="004365A4" w:rsidRPr="00025128" w:rsidRDefault="004365A4" w:rsidP="004365A4">
      <w:pPr>
        <w:autoSpaceDE w:val="0"/>
        <w:autoSpaceDN w:val="0"/>
        <w:adjustRightInd w:val="0"/>
        <w:spacing w:after="0" w:line="240" w:lineRule="auto"/>
        <w:ind w:firstLine="709"/>
        <w:jc w:val="both"/>
        <w:rPr>
          <w:rFonts w:ascii="Times New Roman" w:hAnsi="Times New Roman" w:cs="Times New Roman"/>
          <w:sz w:val="28"/>
          <w:szCs w:val="28"/>
        </w:rPr>
      </w:pPr>
      <w:r w:rsidRPr="00025128">
        <w:rPr>
          <w:rFonts w:ascii="Times New Roman" w:hAnsi="Times New Roman" w:cs="Times New Roman"/>
          <w:sz w:val="28"/>
          <w:szCs w:val="28"/>
        </w:rPr>
        <w:t>В случае</w:t>
      </w:r>
      <w:r>
        <w:rPr>
          <w:rFonts w:ascii="Times New Roman" w:hAnsi="Times New Roman" w:cs="Times New Roman"/>
          <w:sz w:val="28"/>
          <w:szCs w:val="28"/>
        </w:rPr>
        <w:t>,</w:t>
      </w:r>
      <w:r w:rsidRPr="00025128">
        <w:rPr>
          <w:rFonts w:ascii="Times New Roman" w:hAnsi="Times New Roman" w:cs="Times New Roman"/>
          <w:sz w:val="28"/>
          <w:szCs w:val="28"/>
        </w:rPr>
        <w:t xml:space="preserve"> если работник привлекается к </w:t>
      </w:r>
      <w:r>
        <w:rPr>
          <w:rFonts w:ascii="Times New Roman" w:hAnsi="Times New Roman" w:cs="Times New Roman"/>
          <w:sz w:val="28"/>
          <w:szCs w:val="28"/>
        </w:rPr>
        <w:t xml:space="preserve">работе </w:t>
      </w:r>
      <w:r w:rsidRPr="00025128">
        <w:rPr>
          <w:rFonts w:ascii="Times New Roman" w:hAnsi="Times New Roman" w:cs="Times New Roman"/>
          <w:sz w:val="28"/>
          <w:szCs w:val="28"/>
        </w:rPr>
        <w:t xml:space="preserve">за пределами нормальной продолжительности рабочего времени, установленного трудовым договором, то оплата данной работы должна производиться по правилам сверхурочной работы - за первые два часа работы не менее чем в полуторном размере, за последующие часы - не менее чем в двойном размере. </w:t>
      </w:r>
    </w:p>
    <w:p w:rsidR="004365A4" w:rsidRPr="00025128" w:rsidRDefault="004365A4" w:rsidP="004365A4">
      <w:pPr>
        <w:autoSpaceDE w:val="0"/>
        <w:autoSpaceDN w:val="0"/>
        <w:adjustRightInd w:val="0"/>
        <w:spacing w:after="0" w:line="240" w:lineRule="auto"/>
        <w:ind w:firstLine="709"/>
        <w:jc w:val="both"/>
        <w:rPr>
          <w:rFonts w:ascii="Times New Roman" w:hAnsi="Times New Roman" w:cs="Times New Roman"/>
          <w:sz w:val="28"/>
          <w:szCs w:val="28"/>
        </w:rPr>
      </w:pPr>
      <w:r w:rsidRPr="00025128">
        <w:rPr>
          <w:rFonts w:ascii="Times New Roman" w:hAnsi="Times New Roman" w:cs="Times New Roman"/>
          <w:sz w:val="28"/>
          <w:szCs w:val="28"/>
        </w:rPr>
        <w:t>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rFonts w:ascii="Times New Roman" w:hAnsi="Times New Roman" w:cs="Times New Roman"/>
          <w:sz w:val="28"/>
          <w:szCs w:val="28"/>
        </w:rPr>
        <w:t xml:space="preserve"> (статья 152 Трудового кодекса Российской Федерации)</w:t>
      </w:r>
      <w:r w:rsidRPr="00025128">
        <w:rPr>
          <w:rFonts w:ascii="Times New Roman" w:hAnsi="Times New Roman" w:cs="Times New Roman"/>
          <w:sz w:val="28"/>
          <w:szCs w:val="28"/>
        </w:rPr>
        <w:t>.</w:t>
      </w:r>
    </w:p>
    <w:p w:rsidR="004365A4" w:rsidRPr="00025128" w:rsidRDefault="004365A4" w:rsidP="004365A4">
      <w:pPr>
        <w:autoSpaceDE w:val="0"/>
        <w:autoSpaceDN w:val="0"/>
        <w:adjustRightInd w:val="0"/>
        <w:spacing w:after="0" w:line="240" w:lineRule="auto"/>
        <w:ind w:firstLine="709"/>
        <w:jc w:val="both"/>
        <w:rPr>
          <w:rFonts w:ascii="Times New Roman" w:hAnsi="Times New Roman"/>
          <w:sz w:val="28"/>
          <w:szCs w:val="28"/>
          <w:lang w:eastAsia="ru-RU"/>
        </w:rPr>
      </w:pPr>
      <w:r w:rsidRPr="00025128">
        <w:rPr>
          <w:rFonts w:ascii="Times New Roman" w:hAnsi="Times New Roman" w:cs="Times New Roman"/>
          <w:color w:val="111111"/>
          <w:sz w:val="28"/>
          <w:szCs w:val="28"/>
        </w:rPr>
        <w:t xml:space="preserve">В случае нарушения трудовых прав граждане могут обращаться в инспекцию труда в своём регионе.  В каждом регионе есть территориальный орган </w:t>
      </w:r>
      <w:proofErr w:type="spellStart"/>
      <w:r w:rsidRPr="00025128">
        <w:rPr>
          <w:rFonts w:ascii="Times New Roman" w:hAnsi="Times New Roman" w:cs="Times New Roman"/>
          <w:color w:val="111111"/>
          <w:sz w:val="28"/>
          <w:szCs w:val="28"/>
        </w:rPr>
        <w:t>Роструда</w:t>
      </w:r>
      <w:proofErr w:type="spellEnd"/>
      <w:r w:rsidRPr="00025128">
        <w:rPr>
          <w:rFonts w:ascii="Times New Roman" w:hAnsi="Times New Roman" w:cs="Times New Roman"/>
          <w:color w:val="111111"/>
          <w:sz w:val="28"/>
          <w:szCs w:val="28"/>
        </w:rPr>
        <w:t xml:space="preserve"> - Государственная инспекция труда. Контактная информация размещена на сайте </w:t>
      </w:r>
      <w:proofErr w:type="spellStart"/>
      <w:r w:rsidRPr="00025128">
        <w:rPr>
          <w:rFonts w:ascii="Times New Roman" w:hAnsi="Times New Roman" w:cs="Times New Roman"/>
          <w:color w:val="111111"/>
          <w:sz w:val="28"/>
          <w:szCs w:val="28"/>
        </w:rPr>
        <w:t>Роструда</w:t>
      </w:r>
      <w:proofErr w:type="spellEnd"/>
      <w:r w:rsidRPr="00025128">
        <w:rPr>
          <w:rFonts w:ascii="Times New Roman" w:hAnsi="Times New Roman" w:cs="Times New Roman"/>
          <w:color w:val="111111"/>
          <w:sz w:val="28"/>
          <w:szCs w:val="28"/>
        </w:rPr>
        <w:t xml:space="preserve"> </w:t>
      </w:r>
      <w:hyperlink r:id="rId9">
        <w:r w:rsidRPr="00025128">
          <w:rPr>
            <w:rStyle w:val="-"/>
            <w:rFonts w:ascii="Times New Roman" w:hAnsi="Times New Roman" w:cs="Times New Roman"/>
            <w:color w:val="111111"/>
            <w:sz w:val="28"/>
            <w:szCs w:val="28"/>
          </w:rPr>
          <w:t>http://www.rostrud.ru</w:t>
        </w:r>
      </w:hyperlink>
      <w:r w:rsidRPr="00025128">
        <w:rPr>
          <w:rFonts w:ascii="Times New Roman" w:hAnsi="Times New Roman" w:cs="Times New Roman"/>
          <w:color w:val="111111"/>
          <w:sz w:val="28"/>
          <w:szCs w:val="28"/>
        </w:rPr>
        <w:t xml:space="preserve"> в разделе «Инспекции труда» </w:t>
      </w:r>
      <w:hyperlink r:id="rId10">
        <w:r w:rsidRPr="00025128">
          <w:rPr>
            <w:rStyle w:val="-"/>
            <w:rFonts w:ascii="Times New Roman" w:hAnsi="Times New Roman" w:cs="Times New Roman"/>
            <w:color w:val="111111"/>
            <w:sz w:val="28"/>
            <w:szCs w:val="28"/>
          </w:rPr>
          <w:t>https://www.rostrud.ru/inspections</w:t>
        </w:r>
      </w:hyperlink>
      <w:r w:rsidRPr="00025128">
        <w:rPr>
          <w:rFonts w:ascii="Times New Roman" w:hAnsi="Times New Roman" w:cs="Times New Roman"/>
          <w:color w:val="111111"/>
          <w:sz w:val="28"/>
          <w:szCs w:val="28"/>
        </w:rPr>
        <w:t>/ </w:t>
      </w:r>
    </w:p>
    <w:p w:rsidR="004365A4" w:rsidRPr="00025128" w:rsidRDefault="004365A4" w:rsidP="004365A4">
      <w:pPr>
        <w:spacing w:after="0" w:line="240" w:lineRule="auto"/>
        <w:ind w:firstLine="709"/>
        <w:jc w:val="both"/>
        <w:rPr>
          <w:rFonts w:ascii="Times New Roman" w:hAnsi="Times New Roman" w:cs="Times New Roman"/>
          <w:color w:val="111111"/>
          <w:sz w:val="28"/>
          <w:szCs w:val="28"/>
        </w:rPr>
      </w:pPr>
      <w:r w:rsidRPr="00025128">
        <w:rPr>
          <w:rFonts w:ascii="Times New Roman" w:hAnsi="Times New Roman" w:cs="Times New Roman"/>
          <w:color w:val="111111"/>
          <w:sz w:val="28"/>
          <w:szCs w:val="28"/>
        </w:rPr>
        <w:t>Получить консультацию или направить обращение можно через портал «</w:t>
      </w:r>
      <w:proofErr w:type="spellStart"/>
      <w:r w:rsidRPr="00025128">
        <w:rPr>
          <w:rFonts w:ascii="Times New Roman" w:hAnsi="Times New Roman" w:cs="Times New Roman"/>
          <w:color w:val="111111"/>
          <w:sz w:val="28"/>
          <w:szCs w:val="28"/>
        </w:rPr>
        <w:t>Онлайнинспекция.рф</w:t>
      </w:r>
      <w:proofErr w:type="spellEnd"/>
      <w:r w:rsidRPr="00025128">
        <w:rPr>
          <w:rFonts w:ascii="Times New Roman" w:hAnsi="Times New Roman" w:cs="Times New Roman"/>
          <w:color w:val="111111"/>
          <w:sz w:val="28"/>
          <w:szCs w:val="28"/>
        </w:rPr>
        <w:t>‬». Здесь создан специальный сервис «</w:t>
      </w:r>
      <w:proofErr w:type="spellStart"/>
      <w:r w:rsidRPr="00025128">
        <w:rPr>
          <w:rFonts w:ascii="Times New Roman" w:hAnsi="Times New Roman" w:cs="Times New Roman"/>
          <w:color w:val="111111"/>
          <w:sz w:val="28"/>
          <w:szCs w:val="28"/>
        </w:rPr>
        <w:t>Коронавирус</w:t>
      </w:r>
      <w:proofErr w:type="spellEnd"/>
      <w:r w:rsidRPr="00025128">
        <w:rPr>
          <w:rFonts w:ascii="Times New Roman" w:hAnsi="Times New Roman" w:cs="Times New Roman"/>
          <w:color w:val="111111"/>
          <w:sz w:val="28"/>
          <w:szCs w:val="28"/>
        </w:rPr>
        <w:t>: горячая линия».</w:t>
      </w:r>
    </w:p>
    <w:p w:rsidR="004365A4" w:rsidRPr="007C6EEB" w:rsidRDefault="004365A4" w:rsidP="00566641">
      <w:pPr>
        <w:spacing w:after="0" w:line="240" w:lineRule="auto"/>
        <w:ind w:firstLine="851"/>
        <w:jc w:val="both"/>
        <w:rPr>
          <w:rFonts w:ascii="Times New Roman" w:hAnsi="Times New Roman" w:cs="Times New Roman"/>
          <w:sz w:val="28"/>
          <w:szCs w:val="28"/>
        </w:rPr>
      </w:pPr>
    </w:p>
    <w:p w:rsidR="00566641" w:rsidRPr="00DE0F7F" w:rsidRDefault="00566641" w:rsidP="00DE0F7F">
      <w:pPr>
        <w:pStyle w:val="aa"/>
        <w:numPr>
          <w:ilvl w:val="0"/>
          <w:numId w:val="12"/>
        </w:numPr>
        <w:tabs>
          <w:tab w:val="left" w:pos="393"/>
          <w:tab w:val="left" w:pos="1134"/>
        </w:tabs>
        <w:spacing w:line="240" w:lineRule="auto"/>
        <w:ind w:left="0" w:firstLine="709"/>
        <w:rPr>
          <w:rFonts w:ascii="Times New Roman" w:hAnsi="Times New Roman" w:cs="Times New Roman"/>
          <w:b/>
          <w:bCs/>
          <w:sz w:val="28"/>
          <w:szCs w:val="28"/>
        </w:rPr>
      </w:pPr>
      <w:r w:rsidRPr="00DE0F7F">
        <w:rPr>
          <w:rFonts w:ascii="Times New Roman" w:hAnsi="Times New Roman" w:cs="Times New Roman"/>
          <w:b/>
          <w:bCs/>
          <w:sz w:val="28"/>
          <w:szCs w:val="28"/>
        </w:rPr>
        <w:t>Отпуск в период действия Указа</w:t>
      </w:r>
      <w:r w:rsidR="00DE0F7F">
        <w:rPr>
          <w:rFonts w:ascii="Times New Roman" w:hAnsi="Times New Roman" w:cs="Times New Roman"/>
          <w:b/>
          <w:bCs/>
          <w:sz w:val="28"/>
          <w:szCs w:val="28"/>
        </w:rPr>
        <w:t>?</w:t>
      </w:r>
    </w:p>
    <w:p w:rsidR="003A0024" w:rsidRDefault="003A0024" w:rsidP="00495B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Ответ.</w:t>
      </w:r>
    </w:p>
    <w:p w:rsidR="00841C18" w:rsidRPr="007C6EEB" w:rsidRDefault="00495BF3" w:rsidP="00841C18">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lastRenderedPageBreak/>
        <w:t xml:space="preserve">В соответствии с </w:t>
      </w:r>
      <w:r w:rsidR="00841C18" w:rsidRPr="007C6EEB">
        <w:rPr>
          <w:rFonts w:ascii="Times New Roman" w:hAnsi="Times New Roman" w:cs="Times New Roman"/>
          <w:sz w:val="28"/>
          <w:szCs w:val="28"/>
        </w:rPr>
        <w:t>Указами Президента Российской Федерации от 25.03.2020 № 206 и от 2.04.2020 № 239 с 30 марта по 30 апреля 2020 года установлены нерабочие дни с сохранением за работниками заработной платы.</w:t>
      </w:r>
    </w:p>
    <w:p w:rsidR="00495BF3" w:rsidRPr="007C6EEB" w:rsidRDefault="00495BF3" w:rsidP="00495BF3">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t>Сообщаем, что если работник находится в отпуске</w:t>
      </w:r>
      <w:r w:rsidR="005E7363" w:rsidRPr="007C6EEB">
        <w:rPr>
          <w:rFonts w:ascii="Times New Roman" w:hAnsi="Times New Roman" w:cs="Times New Roman"/>
          <w:sz w:val="28"/>
          <w:szCs w:val="28"/>
        </w:rPr>
        <w:t xml:space="preserve"> в</w:t>
      </w:r>
      <w:r w:rsidR="007C6EEB" w:rsidRPr="007C6EEB">
        <w:rPr>
          <w:rFonts w:ascii="Times New Roman" w:hAnsi="Times New Roman" w:cs="Times New Roman"/>
          <w:sz w:val="28"/>
          <w:szCs w:val="28"/>
        </w:rPr>
        <w:t xml:space="preserve"> этот</w:t>
      </w:r>
      <w:r w:rsidR="003A0024">
        <w:rPr>
          <w:rFonts w:ascii="Times New Roman" w:hAnsi="Times New Roman" w:cs="Times New Roman"/>
          <w:sz w:val="28"/>
          <w:szCs w:val="28"/>
        </w:rPr>
        <w:t xml:space="preserve"> период</w:t>
      </w:r>
      <w:r w:rsidRPr="007C6EEB">
        <w:rPr>
          <w:rFonts w:ascii="Times New Roman" w:hAnsi="Times New Roman" w:cs="Times New Roman"/>
          <w:sz w:val="28"/>
          <w:szCs w:val="28"/>
        </w:rPr>
        <w:t xml:space="preserve">, </w:t>
      </w:r>
      <w:r w:rsidR="005E7363" w:rsidRPr="007C6EEB">
        <w:rPr>
          <w:rFonts w:ascii="Times New Roman" w:hAnsi="Times New Roman" w:cs="Times New Roman"/>
          <w:sz w:val="28"/>
          <w:szCs w:val="28"/>
        </w:rPr>
        <w:t xml:space="preserve">то </w:t>
      </w:r>
      <w:r w:rsidRPr="007C6EEB">
        <w:rPr>
          <w:rFonts w:ascii="Times New Roman" w:hAnsi="Times New Roman" w:cs="Times New Roman"/>
          <w:sz w:val="28"/>
          <w:szCs w:val="28"/>
        </w:rPr>
        <w:t>отпуск на эти дни не продлевается.</w:t>
      </w:r>
      <w:r w:rsidR="00A37D6B">
        <w:rPr>
          <w:rFonts w:ascii="Times New Roman" w:hAnsi="Times New Roman" w:cs="Times New Roman"/>
          <w:sz w:val="28"/>
          <w:szCs w:val="28"/>
        </w:rPr>
        <w:t xml:space="preserve"> </w:t>
      </w:r>
    </w:p>
    <w:p w:rsidR="007C6EEB" w:rsidRPr="007C6EEB" w:rsidRDefault="007C6EEB" w:rsidP="007C6EEB">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Вместе с тем, в данный период </w:t>
      </w:r>
      <w:r w:rsidR="003A0024" w:rsidRPr="007C6EEB">
        <w:rPr>
          <w:rFonts w:ascii="Times New Roman" w:hAnsi="Times New Roman" w:cs="Times New Roman"/>
          <w:sz w:val="28"/>
          <w:szCs w:val="28"/>
        </w:rPr>
        <w:t>по желанию работник</w:t>
      </w:r>
      <w:r w:rsidR="003A0024">
        <w:rPr>
          <w:rFonts w:ascii="Times New Roman" w:hAnsi="Times New Roman" w:cs="Times New Roman"/>
          <w:sz w:val="28"/>
          <w:szCs w:val="28"/>
        </w:rPr>
        <w:t>а</w:t>
      </w:r>
      <w:r w:rsidR="003A0024" w:rsidRPr="007C6EEB">
        <w:rPr>
          <w:rFonts w:ascii="Times New Roman" w:hAnsi="Times New Roman" w:cs="Times New Roman"/>
          <w:sz w:val="28"/>
          <w:szCs w:val="28"/>
        </w:rPr>
        <w:t xml:space="preserve"> </w:t>
      </w:r>
      <w:r w:rsidRPr="007C6EEB">
        <w:rPr>
          <w:rFonts w:ascii="Times New Roman" w:hAnsi="Times New Roman" w:cs="Times New Roman"/>
          <w:sz w:val="28"/>
          <w:szCs w:val="28"/>
        </w:rPr>
        <w:t>работодатель имеет право предоставить отпуск.</w:t>
      </w:r>
    </w:p>
    <w:p w:rsidR="00566641" w:rsidRPr="007C6EEB" w:rsidRDefault="00566641" w:rsidP="00566641">
      <w:pPr>
        <w:pStyle w:val="aa"/>
        <w:tabs>
          <w:tab w:val="left" w:pos="393"/>
        </w:tabs>
        <w:spacing w:line="240" w:lineRule="auto"/>
        <w:rPr>
          <w:rFonts w:ascii="Times New Roman" w:hAnsi="Times New Roman" w:cs="Times New Roman"/>
          <w:b/>
          <w:bCs/>
          <w:sz w:val="28"/>
          <w:szCs w:val="28"/>
        </w:rPr>
      </w:pPr>
    </w:p>
    <w:p w:rsidR="00566641" w:rsidRPr="00DE0F7F" w:rsidRDefault="00566641" w:rsidP="00DE0F7F">
      <w:pPr>
        <w:pStyle w:val="aa"/>
        <w:numPr>
          <w:ilvl w:val="0"/>
          <w:numId w:val="12"/>
        </w:numPr>
        <w:tabs>
          <w:tab w:val="left" w:pos="0"/>
          <w:tab w:val="left" w:pos="393"/>
          <w:tab w:val="left" w:pos="993"/>
        </w:tabs>
        <w:spacing w:line="240" w:lineRule="auto"/>
        <w:ind w:left="0" w:firstLine="709"/>
        <w:rPr>
          <w:rFonts w:ascii="Times New Roman" w:hAnsi="Times New Roman" w:cs="Times New Roman"/>
          <w:b/>
          <w:bCs/>
          <w:sz w:val="28"/>
          <w:szCs w:val="28"/>
        </w:rPr>
      </w:pPr>
      <w:r w:rsidRPr="00DE0F7F">
        <w:rPr>
          <w:rFonts w:ascii="Times New Roman" w:hAnsi="Times New Roman" w:cs="Times New Roman"/>
          <w:b/>
          <w:bCs/>
          <w:sz w:val="28"/>
          <w:szCs w:val="28"/>
        </w:rPr>
        <w:t>Как вести табель в период действия Указа</w:t>
      </w:r>
      <w:r w:rsidR="00DA0C40" w:rsidRPr="00DE0F7F">
        <w:rPr>
          <w:rFonts w:ascii="Times New Roman" w:hAnsi="Times New Roman" w:cs="Times New Roman"/>
          <w:b/>
          <w:bCs/>
          <w:sz w:val="28"/>
          <w:szCs w:val="28"/>
        </w:rPr>
        <w:t>?</w:t>
      </w:r>
    </w:p>
    <w:p w:rsidR="003A0024" w:rsidRDefault="00C224EA" w:rsidP="00DE0F7F">
      <w:pPr>
        <w:spacing w:after="0" w:line="240" w:lineRule="auto"/>
        <w:ind w:firstLine="708"/>
        <w:jc w:val="both"/>
        <w:rPr>
          <w:rFonts w:ascii="Times New Roman" w:hAnsi="Times New Roman" w:cs="Times New Roman"/>
          <w:sz w:val="28"/>
          <w:szCs w:val="28"/>
        </w:rPr>
      </w:pPr>
      <w:r w:rsidRPr="007C6EEB">
        <w:rPr>
          <w:rFonts w:ascii="Times New Roman" w:hAnsi="Times New Roman" w:cs="Times New Roman"/>
          <w:sz w:val="28"/>
          <w:szCs w:val="28"/>
        </w:rPr>
        <w:t xml:space="preserve">Ответ. </w:t>
      </w:r>
    </w:p>
    <w:p w:rsidR="00841C18" w:rsidRPr="007C6EEB" w:rsidRDefault="00841C18" w:rsidP="00DE0F7F">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t>Указами Президента Российской Федерации от 25.03.2020 № 206 и от 2.04.2020 № 239 с 30 марта по 30 апреля 2020 года установлены нерабочие дни с сохранением за работниками заработной платы.</w:t>
      </w:r>
    </w:p>
    <w:p w:rsidR="003C1AC7" w:rsidRPr="007C6EEB" w:rsidRDefault="003C1AC7" w:rsidP="00DE0F7F">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t xml:space="preserve"> Таким образом, наличие в календарном месяце (март, апрель 2020 года) нерабочих дней не является основанием для снижения заработной платы работникам. </w:t>
      </w:r>
    </w:p>
    <w:p w:rsidR="003C1AC7" w:rsidRPr="007C6EEB" w:rsidRDefault="003C1AC7" w:rsidP="003C1AC7">
      <w:pPr>
        <w:spacing w:after="0" w:line="240" w:lineRule="auto"/>
        <w:ind w:firstLine="851"/>
        <w:jc w:val="both"/>
        <w:rPr>
          <w:rFonts w:ascii="Times New Roman" w:hAnsi="Times New Roman" w:cs="Times New Roman"/>
          <w:sz w:val="28"/>
          <w:szCs w:val="28"/>
        </w:rPr>
      </w:pPr>
      <w:r w:rsidRPr="007C6EEB">
        <w:rPr>
          <w:rFonts w:ascii="Times New Roman" w:hAnsi="Times New Roman" w:cs="Times New Roman"/>
          <w:sz w:val="28"/>
          <w:szCs w:val="28"/>
        </w:rPr>
        <w:t xml:space="preserve">С 1 января 2013 г. согласно Федеральному </w:t>
      </w:r>
      <w:hyperlink r:id="rId11" w:history="1">
        <w:r w:rsidRPr="007C6EEB">
          <w:rPr>
            <w:rFonts w:ascii="Times New Roman" w:hAnsi="Times New Roman" w:cs="Times New Roman"/>
            <w:sz w:val="28"/>
            <w:szCs w:val="28"/>
          </w:rPr>
          <w:t>закон</w:t>
        </w:r>
      </w:hyperlink>
      <w:r w:rsidRPr="007C6EEB">
        <w:rPr>
          <w:rFonts w:ascii="Times New Roman" w:hAnsi="Times New Roman" w:cs="Times New Roman"/>
          <w:sz w:val="28"/>
          <w:szCs w:val="28"/>
        </w:rPr>
        <w:t xml:space="preserve">у от 6 декабря 2011 г. № 402-ФЗ «О бухгалтерском учете» унифицированные формы по учету труда и его оплаты, утвержденные </w:t>
      </w:r>
      <w:hyperlink r:id="rId12" w:history="1">
        <w:r w:rsidRPr="007C6EEB">
          <w:rPr>
            <w:rFonts w:ascii="Times New Roman" w:hAnsi="Times New Roman" w:cs="Times New Roman"/>
            <w:sz w:val="28"/>
            <w:szCs w:val="28"/>
          </w:rPr>
          <w:t>Постановлением</w:t>
        </w:r>
      </w:hyperlink>
      <w:r w:rsidRPr="007C6EEB">
        <w:rPr>
          <w:rFonts w:ascii="Times New Roman" w:hAnsi="Times New Roman" w:cs="Times New Roman"/>
          <w:sz w:val="28"/>
          <w:szCs w:val="28"/>
        </w:rPr>
        <w:t xml:space="preserve"> Госкомстата России № 1, не являются обязательными к применению. Работодатели самостоятельно могут установить код для отражения в табеле учета рабочего времени указанный период, учитывая, что он является оплачиваемым.</w:t>
      </w:r>
    </w:p>
    <w:p w:rsidR="00DA0C40" w:rsidRDefault="00DA0C40" w:rsidP="00E87231">
      <w:pPr>
        <w:ind w:firstLine="709"/>
        <w:jc w:val="both"/>
        <w:rPr>
          <w:rFonts w:ascii="Times New Roman" w:hAnsi="Times New Roman" w:cs="Times New Roman"/>
          <w:b/>
          <w:sz w:val="28"/>
          <w:szCs w:val="28"/>
        </w:rPr>
      </w:pPr>
    </w:p>
    <w:p w:rsidR="00E87231" w:rsidRPr="00DA0C40" w:rsidRDefault="00DA0C40" w:rsidP="00E87231">
      <w:pPr>
        <w:ind w:firstLine="709"/>
        <w:jc w:val="both"/>
        <w:rPr>
          <w:rFonts w:ascii="Times New Roman" w:eastAsia="Times New Roman" w:hAnsi="Times New Roman" w:cs="Times New Roman"/>
          <w:b/>
          <w:sz w:val="28"/>
          <w:szCs w:val="28"/>
        </w:rPr>
      </w:pPr>
      <w:r w:rsidRPr="00DA0C40">
        <w:rPr>
          <w:rFonts w:ascii="Times New Roman" w:hAnsi="Times New Roman" w:cs="Times New Roman"/>
          <w:b/>
          <w:sz w:val="28"/>
          <w:szCs w:val="28"/>
        </w:rPr>
        <w:t>5</w:t>
      </w:r>
      <w:r w:rsidR="00841C18" w:rsidRPr="00DA0C40">
        <w:rPr>
          <w:rFonts w:ascii="Times New Roman" w:hAnsi="Times New Roman" w:cs="Times New Roman"/>
          <w:b/>
          <w:sz w:val="28"/>
          <w:szCs w:val="28"/>
        </w:rPr>
        <w:t xml:space="preserve">) </w:t>
      </w:r>
      <w:r w:rsidR="00E87231" w:rsidRPr="00DA0C40">
        <w:rPr>
          <w:rFonts w:ascii="Times New Roman" w:eastAsia="Times New Roman" w:hAnsi="Times New Roman" w:cs="Times New Roman"/>
          <w:b/>
          <w:sz w:val="28"/>
          <w:szCs w:val="28"/>
        </w:rPr>
        <w:t xml:space="preserve">Можно ли закрыть предприятие в нерабочие дни, отправить в простой или уволить сотрудников, если предприятие не функционирует в дни, объявленные нерабочими? </w:t>
      </w:r>
    </w:p>
    <w:p w:rsidR="00DA0C40" w:rsidRPr="007C6EEB" w:rsidRDefault="00DA0C40" w:rsidP="00DA0C40">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t>Ответ.</w:t>
      </w:r>
    </w:p>
    <w:p w:rsidR="00E87231" w:rsidRPr="00E87231" w:rsidRDefault="00E87231" w:rsidP="00DA0C40">
      <w:pPr>
        <w:spacing w:after="0" w:line="240" w:lineRule="auto"/>
        <w:ind w:firstLine="709"/>
        <w:jc w:val="both"/>
        <w:rPr>
          <w:rFonts w:ascii="Times New Roman" w:hAnsi="Times New Roman" w:cs="Times New Roman"/>
          <w:sz w:val="28"/>
          <w:szCs w:val="28"/>
        </w:rPr>
      </w:pPr>
      <w:r w:rsidRPr="00E87231">
        <w:rPr>
          <w:rFonts w:ascii="Times New Roman" w:hAnsi="Times New Roman" w:cs="Times New Roman"/>
          <w:sz w:val="28"/>
          <w:szCs w:val="28"/>
        </w:rPr>
        <w:t xml:space="preserve">Закрытие </w:t>
      </w:r>
      <w:r>
        <w:rPr>
          <w:rFonts w:ascii="Times New Roman" w:hAnsi="Times New Roman" w:cs="Times New Roman"/>
          <w:sz w:val="28"/>
          <w:szCs w:val="28"/>
        </w:rPr>
        <w:t>–</w:t>
      </w:r>
      <w:r w:rsidRPr="00E87231">
        <w:rPr>
          <w:rFonts w:ascii="Times New Roman" w:hAnsi="Times New Roman" w:cs="Times New Roman"/>
          <w:sz w:val="28"/>
          <w:szCs w:val="28"/>
        </w:rPr>
        <w:t xml:space="preserve"> т</w:t>
      </w:r>
      <w:r>
        <w:rPr>
          <w:rFonts w:ascii="Times New Roman" w:hAnsi="Times New Roman" w:cs="Times New Roman"/>
          <w:sz w:val="28"/>
          <w:szCs w:val="28"/>
        </w:rPr>
        <w:t>о есть</w:t>
      </w:r>
      <w:r w:rsidRPr="00E87231">
        <w:rPr>
          <w:rFonts w:ascii="Times New Roman" w:hAnsi="Times New Roman" w:cs="Times New Roman"/>
          <w:sz w:val="28"/>
          <w:szCs w:val="28"/>
        </w:rPr>
        <w:t xml:space="preserve"> ликвидация предприятия - предполагает принятие работодателем ряда решений и оформления ряда документов. Издается приказ о ликвидации. После этого работники должны быть письменно и персонально уведомлены о предстоящем увольнении в связи с ликвидацией не позднее, чем за два месяца до увольнения. Однако уведомить о ликвидации можно только находящихся на работе сотрудников. Уведомить сотрудников, которые не работают, невозможно. Таким образом, начать ликвидацию в течение нерабочего месяца невозможно. </w:t>
      </w:r>
    </w:p>
    <w:p w:rsidR="00E87231" w:rsidRPr="00E87231" w:rsidRDefault="00E87231" w:rsidP="00DA0C40">
      <w:pPr>
        <w:spacing w:after="0" w:line="240" w:lineRule="auto"/>
        <w:ind w:firstLine="708"/>
        <w:jc w:val="both"/>
        <w:rPr>
          <w:rFonts w:ascii="Times New Roman" w:hAnsi="Times New Roman" w:cs="Times New Roman"/>
          <w:sz w:val="28"/>
          <w:szCs w:val="28"/>
        </w:rPr>
      </w:pPr>
      <w:r w:rsidRPr="00E87231">
        <w:rPr>
          <w:rFonts w:ascii="Times New Roman" w:hAnsi="Times New Roman" w:cs="Times New Roman"/>
          <w:sz w:val="28"/>
          <w:szCs w:val="28"/>
        </w:rPr>
        <w:t xml:space="preserve">В части объявления простоя </w:t>
      </w:r>
      <w:r w:rsidRPr="007C6EEB">
        <w:rPr>
          <w:rFonts w:ascii="Times New Roman" w:hAnsi="Times New Roman" w:cs="Times New Roman"/>
          <w:sz w:val="28"/>
          <w:szCs w:val="28"/>
        </w:rPr>
        <w:t>Указ</w:t>
      </w:r>
      <w:r>
        <w:rPr>
          <w:rFonts w:ascii="Times New Roman" w:hAnsi="Times New Roman" w:cs="Times New Roman"/>
          <w:sz w:val="28"/>
          <w:szCs w:val="28"/>
        </w:rPr>
        <w:t>ами</w:t>
      </w:r>
      <w:r w:rsidRPr="007C6EEB">
        <w:rPr>
          <w:rFonts w:ascii="Times New Roman" w:hAnsi="Times New Roman" w:cs="Times New Roman"/>
          <w:sz w:val="28"/>
          <w:szCs w:val="28"/>
        </w:rPr>
        <w:t xml:space="preserve"> Президента Российской Федерации от 25.03.2020 № 206 и от 2.04.2020 № 239 </w:t>
      </w:r>
      <w:r w:rsidRPr="00E87231">
        <w:rPr>
          <w:rFonts w:ascii="Times New Roman" w:hAnsi="Times New Roman" w:cs="Times New Roman"/>
          <w:sz w:val="28"/>
          <w:szCs w:val="28"/>
        </w:rPr>
        <w:t>определено: за работниками сохраняется зарплата. Простой же означает остановку деятельности с уменьшением заработной платы сотрудника. Однако в нерабочие дни деятельность предприятия не предполагается, поэтому объявить простой, влекущий за собой уменьшение зарплаты, работодатель не может.</w:t>
      </w:r>
    </w:p>
    <w:p w:rsidR="00E87231" w:rsidRPr="00E87231" w:rsidRDefault="00E87231" w:rsidP="00DA0C40">
      <w:pPr>
        <w:spacing w:after="0" w:line="240" w:lineRule="auto"/>
        <w:ind w:firstLine="708"/>
        <w:jc w:val="both"/>
        <w:rPr>
          <w:rFonts w:ascii="Times New Roman" w:hAnsi="Times New Roman" w:cs="Times New Roman"/>
          <w:sz w:val="28"/>
          <w:szCs w:val="28"/>
        </w:rPr>
      </w:pPr>
      <w:r w:rsidRPr="00E87231">
        <w:rPr>
          <w:rFonts w:ascii="Times New Roman" w:hAnsi="Times New Roman" w:cs="Times New Roman"/>
          <w:sz w:val="28"/>
          <w:szCs w:val="28"/>
        </w:rPr>
        <w:lastRenderedPageBreak/>
        <w:t>В период действия Указа о нерабочих днях для неработающих сотрудников расторжение трудовых договоров возможно только по инициативе работника (по собственному желанию), если работодатель готов принять это заявление (например, отдел кадров работает удаленно), по соглашению сторон, а также в связи с истечением в этот период срочных трудовых договоров.</w:t>
      </w:r>
    </w:p>
    <w:p w:rsidR="00D34D78" w:rsidRDefault="00D34D78" w:rsidP="00D34D78">
      <w:pPr>
        <w:pStyle w:val="aa"/>
        <w:tabs>
          <w:tab w:val="left" w:pos="393"/>
        </w:tabs>
        <w:spacing w:line="240" w:lineRule="auto"/>
        <w:rPr>
          <w:rFonts w:ascii="Times New Roman" w:hAnsi="Times New Roman" w:cs="Times New Roman"/>
          <w:b/>
          <w:bCs/>
          <w:sz w:val="28"/>
          <w:szCs w:val="28"/>
        </w:rPr>
      </w:pPr>
    </w:p>
    <w:p w:rsidR="003A0024" w:rsidRPr="00DE0F7F" w:rsidRDefault="003A0024" w:rsidP="00DE0F7F">
      <w:pPr>
        <w:pStyle w:val="aa"/>
        <w:numPr>
          <w:ilvl w:val="0"/>
          <w:numId w:val="11"/>
        </w:numPr>
        <w:tabs>
          <w:tab w:val="left" w:pos="393"/>
          <w:tab w:val="left" w:pos="1134"/>
        </w:tabs>
        <w:spacing w:line="240" w:lineRule="auto"/>
        <w:ind w:left="0" w:firstLine="709"/>
        <w:rPr>
          <w:rFonts w:ascii="Times New Roman" w:hAnsi="Times New Roman" w:cs="Times New Roman"/>
          <w:b/>
          <w:bCs/>
          <w:sz w:val="28"/>
          <w:szCs w:val="28"/>
        </w:rPr>
      </w:pPr>
      <w:r w:rsidRPr="00DE0F7F">
        <w:rPr>
          <w:rFonts w:ascii="Times New Roman" w:hAnsi="Times New Roman" w:cs="Times New Roman"/>
          <w:b/>
          <w:bCs/>
          <w:sz w:val="28"/>
          <w:szCs w:val="28"/>
        </w:rPr>
        <w:t>На каких условиях должен оставаться дома работник старше 65 лет, если организация продолжает работать</w:t>
      </w:r>
      <w:r w:rsidR="009F44E1">
        <w:rPr>
          <w:rFonts w:ascii="Times New Roman" w:hAnsi="Times New Roman" w:cs="Times New Roman"/>
          <w:b/>
          <w:bCs/>
          <w:sz w:val="28"/>
          <w:szCs w:val="28"/>
        </w:rPr>
        <w:t>?</w:t>
      </w:r>
    </w:p>
    <w:p w:rsidR="00DA0C40" w:rsidRDefault="003A0024" w:rsidP="003A0024">
      <w:pPr>
        <w:spacing w:after="0" w:line="240" w:lineRule="auto"/>
        <w:ind w:firstLine="708"/>
        <w:jc w:val="both"/>
        <w:rPr>
          <w:rFonts w:ascii="Times New Roman" w:hAnsi="Times New Roman" w:cs="Times New Roman"/>
          <w:sz w:val="28"/>
          <w:szCs w:val="28"/>
        </w:rPr>
      </w:pPr>
      <w:r w:rsidRPr="00F05A25">
        <w:rPr>
          <w:rFonts w:ascii="Times New Roman" w:hAnsi="Times New Roman" w:cs="Times New Roman"/>
          <w:sz w:val="28"/>
          <w:szCs w:val="28"/>
        </w:rPr>
        <w:t xml:space="preserve">Ответ. </w:t>
      </w:r>
    </w:p>
    <w:p w:rsidR="003A0024" w:rsidRDefault="003A0024" w:rsidP="003A0024">
      <w:pPr>
        <w:spacing w:after="0" w:line="240" w:lineRule="auto"/>
        <w:ind w:firstLine="708"/>
        <w:jc w:val="both"/>
        <w:rPr>
          <w:rFonts w:ascii="Times New Roman" w:hAnsi="Times New Roman" w:cs="Times New Roman"/>
          <w:sz w:val="28"/>
          <w:szCs w:val="28"/>
        </w:rPr>
      </w:pPr>
      <w:r w:rsidRPr="00F05A25">
        <w:rPr>
          <w:rFonts w:ascii="Times New Roman" w:hAnsi="Times New Roman" w:cs="Times New Roman"/>
          <w:sz w:val="28"/>
          <w:szCs w:val="28"/>
        </w:rPr>
        <w:t xml:space="preserve">Работодатель обязан выполнять </w:t>
      </w:r>
      <w:r>
        <w:rPr>
          <w:rFonts w:ascii="Times New Roman" w:hAnsi="Times New Roman" w:cs="Times New Roman"/>
          <w:sz w:val="28"/>
          <w:szCs w:val="28"/>
        </w:rPr>
        <w:t>у</w:t>
      </w:r>
      <w:r w:rsidRPr="00F05A25">
        <w:rPr>
          <w:rFonts w:ascii="Times New Roman" w:hAnsi="Times New Roman" w:cs="Times New Roman"/>
          <w:sz w:val="28"/>
          <w:szCs w:val="28"/>
        </w:rPr>
        <w:t>каз</w:t>
      </w:r>
      <w:r>
        <w:rPr>
          <w:rFonts w:ascii="Times New Roman" w:hAnsi="Times New Roman" w:cs="Times New Roman"/>
          <w:sz w:val="28"/>
          <w:szCs w:val="28"/>
        </w:rPr>
        <w:t>ы</w:t>
      </w:r>
      <w:r w:rsidRPr="00F05A25">
        <w:rPr>
          <w:rFonts w:ascii="Times New Roman" w:hAnsi="Times New Roman" w:cs="Times New Roman"/>
          <w:sz w:val="28"/>
          <w:szCs w:val="28"/>
        </w:rPr>
        <w:t xml:space="preserve"> Президента Российской Федерации от 25</w:t>
      </w:r>
      <w:r>
        <w:rPr>
          <w:rFonts w:ascii="Times New Roman" w:hAnsi="Times New Roman" w:cs="Times New Roman"/>
          <w:sz w:val="28"/>
          <w:szCs w:val="28"/>
        </w:rPr>
        <w:t>.03.</w:t>
      </w:r>
      <w:r w:rsidRPr="00F05A25">
        <w:rPr>
          <w:rFonts w:ascii="Times New Roman" w:hAnsi="Times New Roman" w:cs="Times New Roman"/>
          <w:sz w:val="28"/>
          <w:szCs w:val="28"/>
        </w:rPr>
        <w:t xml:space="preserve">2020 № 206 </w:t>
      </w:r>
      <w:r>
        <w:rPr>
          <w:rFonts w:ascii="Times New Roman" w:hAnsi="Times New Roman" w:cs="Times New Roman"/>
          <w:sz w:val="28"/>
          <w:szCs w:val="28"/>
        </w:rPr>
        <w:t xml:space="preserve">и от 2.04.2020 № 239, </w:t>
      </w:r>
      <w:r w:rsidRPr="00F05A25">
        <w:rPr>
          <w:rFonts w:ascii="Times New Roman" w:hAnsi="Times New Roman" w:cs="Times New Roman"/>
          <w:sz w:val="28"/>
          <w:szCs w:val="28"/>
        </w:rPr>
        <w:t>которым</w:t>
      </w:r>
      <w:r>
        <w:rPr>
          <w:rFonts w:ascii="Times New Roman" w:hAnsi="Times New Roman" w:cs="Times New Roman"/>
          <w:sz w:val="28"/>
          <w:szCs w:val="28"/>
        </w:rPr>
        <w:t>и</w:t>
      </w:r>
      <w:r w:rsidRPr="00F05A25">
        <w:rPr>
          <w:rFonts w:ascii="Times New Roman" w:hAnsi="Times New Roman" w:cs="Times New Roman"/>
          <w:sz w:val="28"/>
          <w:szCs w:val="28"/>
        </w:rPr>
        <w:t xml:space="preserve"> с 30 марта по 3</w:t>
      </w:r>
      <w:r>
        <w:rPr>
          <w:rFonts w:ascii="Times New Roman" w:hAnsi="Times New Roman" w:cs="Times New Roman"/>
          <w:sz w:val="28"/>
          <w:szCs w:val="28"/>
        </w:rPr>
        <w:t>0</w:t>
      </w:r>
      <w:r w:rsidRPr="00F05A25">
        <w:rPr>
          <w:rFonts w:ascii="Times New Roman" w:hAnsi="Times New Roman" w:cs="Times New Roman"/>
          <w:sz w:val="28"/>
          <w:szCs w:val="28"/>
        </w:rPr>
        <w:t xml:space="preserve"> апреля 2020 года установлены нерабочие дни</w:t>
      </w:r>
      <w:r>
        <w:rPr>
          <w:rFonts w:ascii="Times New Roman" w:hAnsi="Times New Roman" w:cs="Times New Roman"/>
          <w:sz w:val="28"/>
          <w:szCs w:val="28"/>
        </w:rPr>
        <w:t>.</w:t>
      </w:r>
    </w:p>
    <w:p w:rsidR="003A0024" w:rsidRPr="00F05A25" w:rsidRDefault="003A0024" w:rsidP="003A0024">
      <w:pPr>
        <w:spacing w:after="0" w:line="240" w:lineRule="auto"/>
        <w:ind w:firstLine="708"/>
        <w:jc w:val="both"/>
        <w:rPr>
          <w:rFonts w:ascii="Times New Roman" w:hAnsi="Times New Roman" w:cs="Times New Roman"/>
          <w:sz w:val="28"/>
          <w:szCs w:val="28"/>
        </w:rPr>
      </w:pPr>
      <w:r w:rsidRPr="00F05A25">
        <w:rPr>
          <w:rFonts w:ascii="Times New Roman" w:hAnsi="Times New Roman" w:cs="Times New Roman"/>
          <w:sz w:val="28"/>
          <w:szCs w:val="28"/>
        </w:rPr>
        <w:t>Работники организаций, на которые не распространя</w:t>
      </w:r>
      <w:r>
        <w:rPr>
          <w:rFonts w:ascii="Times New Roman" w:hAnsi="Times New Roman" w:cs="Times New Roman"/>
          <w:sz w:val="28"/>
          <w:szCs w:val="28"/>
        </w:rPr>
        <w:t>ю</w:t>
      </w:r>
      <w:r w:rsidRPr="00F05A25">
        <w:rPr>
          <w:rFonts w:ascii="Times New Roman" w:hAnsi="Times New Roman" w:cs="Times New Roman"/>
          <w:sz w:val="28"/>
          <w:szCs w:val="28"/>
        </w:rPr>
        <w:t xml:space="preserve">тся </w:t>
      </w:r>
      <w:r>
        <w:rPr>
          <w:rFonts w:ascii="Times New Roman" w:hAnsi="Times New Roman" w:cs="Times New Roman"/>
          <w:sz w:val="28"/>
          <w:szCs w:val="28"/>
        </w:rPr>
        <w:t>названные у</w:t>
      </w:r>
      <w:r w:rsidRPr="00F05A25">
        <w:rPr>
          <w:rFonts w:ascii="Times New Roman" w:hAnsi="Times New Roman" w:cs="Times New Roman"/>
          <w:sz w:val="28"/>
          <w:szCs w:val="28"/>
        </w:rPr>
        <w:t>каз</w:t>
      </w:r>
      <w:r>
        <w:rPr>
          <w:rFonts w:ascii="Times New Roman" w:hAnsi="Times New Roman" w:cs="Times New Roman"/>
          <w:sz w:val="28"/>
          <w:szCs w:val="28"/>
        </w:rPr>
        <w:t>ы</w:t>
      </w:r>
      <w:r w:rsidRPr="00F05A25">
        <w:rPr>
          <w:rFonts w:ascii="Times New Roman" w:hAnsi="Times New Roman" w:cs="Times New Roman"/>
          <w:sz w:val="28"/>
          <w:szCs w:val="28"/>
        </w:rPr>
        <w:t xml:space="preserve">, </w:t>
      </w:r>
      <w:r w:rsidRPr="00686023">
        <w:rPr>
          <w:rFonts w:ascii="Times New Roman" w:hAnsi="Times New Roman" w:cs="Times New Roman"/>
          <w:sz w:val="28"/>
          <w:szCs w:val="28"/>
        </w:rPr>
        <w:t>продолжают выполнять трудовые обязанности, в соответствии с режимом работы, установленным на данный период (удаленный (на дому), гибкий, сменный режим работы и др.). При этом необходимо соблюдать требования Минздрава России</w:t>
      </w:r>
      <w:r w:rsidR="00686023">
        <w:rPr>
          <w:rFonts w:ascii="Times New Roman" w:hAnsi="Times New Roman" w:cs="Times New Roman"/>
          <w:sz w:val="28"/>
          <w:szCs w:val="28"/>
        </w:rPr>
        <w:t>,</w:t>
      </w:r>
      <w:r w:rsidRPr="00686023">
        <w:rPr>
          <w:rFonts w:ascii="Times New Roman" w:hAnsi="Times New Roman" w:cs="Times New Roman"/>
          <w:sz w:val="28"/>
          <w:szCs w:val="28"/>
        </w:rPr>
        <w:t xml:space="preserve"> </w:t>
      </w:r>
      <w:proofErr w:type="spellStart"/>
      <w:r w:rsidRPr="00686023">
        <w:rPr>
          <w:rFonts w:ascii="Times New Roman" w:hAnsi="Times New Roman" w:cs="Times New Roman"/>
          <w:sz w:val="28"/>
          <w:szCs w:val="28"/>
        </w:rPr>
        <w:t>Роспотребнадзора</w:t>
      </w:r>
      <w:proofErr w:type="spellEnd"/>
      <w:r w:rsidR="00686023">
        <w:rPr>
          <w:rFonts w:ascii="Times New Roman" w:hAnsi="Times New Roman" w:cs="Times New Roman"/>
          <w:sz w:val="28"/>
          <w:szCs w:val="28"/>
        </w:rPr>
        <w:t>, органов государственной власти субъектов Российской Федерации</w:t>
      </w:r>
      <w:r w:rsidRPr="00686023">
        <w:rPr>
          <w:rFonts w:ascii="Times New Roman" w:hAnsi="Times New Roman" w:cs="Times New Roman"/>
          <w:sz w:val="28"/>
          <w:szCs w:val="28"/>
        </w:rPr>
        <w:t xml:space="preserve"> по</w:t>
      </w:r>
      <w:r w:rsidRPr="003A0024">
        <w:rPr>
          <w:rFonts w:ascii="Times New Roman" w:hAnsi="Times New Roman" w:cs="Times New Roman"/>
          <w:sz w:val="28"/>
          <w:szCs w:val="28"/>
        </w:rPr>
        <w:t xml:space="preserve"> профилактике новой </w:t>
      </w:r>
      <w:proofErr w:type="spellStart"/>
      <w:r w:rsidRPr="003A0024">
        <w:rPr>
          <w:rFonts w:ascii="Times New Roman" w:hAnsi="Times New Roman" w:cs="Times New Roman"/>
          <w:sz w:val="28"/>
          <w:szCs w:val="28"/>
        </w:rPr>
        <w:t>коронавирусной</w:t>
      </w:r>
      <w:proofErr w:type="spellEnd"/>
      <w:r w:rsidRPr="003A0024">
        <w:rPr>
          <w:rFonts w:ascii="Times New Roman" w:hAnsi="Times New Roman" w:cs="Times New Roman"/>
          <w:sz w:val="28"/>
          <w:szCs w:val="28"/>
        </w:rPr>
        <w:t xml:space="preserve"> инфекции.</w:t>
      </w:r>
      <w:r w:rsidRPr="00F05A25">
        <w:rPr>
          <w:rFonts w:ascii="Times New Roman" w:hAnsi="Times New Roman" w:cs="Times New Roman"/>
          <w:sz w:val="28"/>
          <w:szCs w:val="28"/>
        </w:rPr>
        <w:t xml:space="preserve">  </w:t>
      </w:r>
    </w:p>
    <w:p w:rsidR="003A0024" w:rsidRPr="00F05A25" w:rsidRDefault="003A0024" w:rsidP="003A0024">
      <w:pPr>
        <w:spacing w:after="0" w:line="240" w:lineRule="auto"/>
        <w:ind w:firstLine="708"/>
        <w:jc w:val="both"/>
        <w:rPr>
          <w:rFonts w:ascii="Times New Roman" w:hAnsi="Times New Roman" w:cs="Times New Roman"/>
          <w:color w:val="auto"/>
          <w:sz w:val="28"/>
          <w:szCs w:val="28"/>
          <w:shd w:val="clear" w:color="auto" w:fill="FFFFFF"/>
        </w:rPr>
      </w:pPr>
      <w:r w:rsidRPr="00F05A25">
        <w:rPr>
          <w:rFonts w:ascii="Times New Roman" w:hAnsi="Times New Roman" w:cs="Times New Roman"/>
          <w:color w:val="auto"/>
          <w:sz w:val="28"/>
          <w:szCs w:val="28"/>
          <w:shd w:val="clear" w:color="auto" w:fill="FFFFFF"/>
        </w:rPr>
        <w:t>Постановлением Правительства Российской Федерации от 1</w:t>
      </w:r>
      <w:r>
        <w:rPr>
          <w:rFonts w:ascii="Times New Roman" w:hAnsi="Times New Roman" w:cs="Times New Roman"/>
          <w:color w:val="auto"/>
          <w:sz w:val="28"/>
          <w:szCs w:val="28"/>
          <w:shd w:val="clear" w:color="auto" w:fill="FFFFFF"/>
        </w:rPr>
        <w:t>.04.</w:t>
      </w:r>
      <w:r w:rsidRPr="00F05A25">
        <w:rPr>
          <w:rFonts w:ascii="Times New Roman" w:hAnsi="Times New Roman" w:cs="Times New Roman"/>
          <w:color w:val="auto"/>
          <w:sz w:val="28"/>
          <w:szCs w:val="28"/>
          <w:shd w:val="clear" w:color="auto" w:fill="FFFFFF"/>
        </w:rPr>
        <w:t xml:space="preserve">2020 </w:t>
      </w:r>
      <w:r>
        <w:rPr>
          <w:rFonts w:ascii="Times New Roman" w:hAnsi="Times New Roman" w:cs="Times New Roman"/>
          <w:color w:val="auto"/>
          <w:sz w:val="28"/>
          <w:szCs w:val="28"/>
          <w:shd w:val="clear" w:color="auto" w:fill="FFFFFF"/>
        </w:rPr>
        <w:t>№ </w:t>
      </w:r>
      <w:r w:rsidRPr="00F05A25">
        <w:rPr>
          <w:rFonts w:ascii="Times New Roman" w:hAnsi="Times New Roman" w:cs="Times New Roman"/>
          <w:color w:val="auto"/>
          <w:sz w:val="28"/>
          <w:szCs w:val="28"/>
          <w:shd w:val="clear" w:color="auto" w:fill="FFFFFF"/>
        </w:rPr>
        <w:t>402 утверждены Временные правила, по которым будут оформлять листки нетрудоспособности и выплачивать пособие работникам в возрасте старше 65 лет, если они находятся на карантине, которые вступят в силу с 6</w:t>
      </w:r>
      <w:r>
        <w:rPr>
          <w:rFonts w:ascii="Times New Roman" w:hAnsi="Times New Roman" w:cs="Times New Roman"/>
          <w:color w:val="auto"/>
          <w:sz w:val="28"/>
          <w:szCs w:val="28"/>
          <w:shd w:val="clear" w:color="auto" w:fill="FFFFFF"/>
        </w:rPr>
        <w:t>.04.</w:t>
      </w:r>
      <w:r w:rsidRPr="00F05A25">
        <w:rPr>
          <w:rFonts w:ascii="Times New Roman" w:hAnsi="Times New Roman" w:cs="Times New Roman"/>
          <w:color w:val="auto"/>
          <w:sz w:val="28"/>
          <w:szCs w:val="28"/>
          <w:shd w:val="clear" w:color="auto" w:fill="FFFFFF"/>
        </w:rPr>
        <w:t>2020.</w:t>
      </w:r>
    </w:p>
    <w:p w:rsidR="003A0024" w:rsidRPr="00F05A25" w:rsidRDefault="003A0024" w:rsidP="003A0024">
      <w:pPr>
        <w:pStyle w:val="ad"/>
        <w:shd w:val="clear" w:color="auto" w:fill="FFFFFF"/>
        <w:spacing w:before="0" w:beforeAutospacing="0" w:after="0" w:afterAutospacing="0" w:line="208" w:lineRule="atLeast"/>
        <w:jc w:val="both"/>
        <w:textAlignment w:val="baseline"/>
        <w:rPr>
          <w:sz w:val="28"/>
          <w:szCs w:val="28"/>
        </w:rPr>
      </w:pPr>
      <w:r w:rsidRPr="00F05A25">
        <w:rPr>
          <w:sz w:val="28"/>
          <w:szCs w:val="28"/>
          <w:bdr w:val="none" w:sz="0" w:space="0" w:color="auto" w:frame="1"/>
        </w:rPr>
        <w:tab/>
        <w:t>Новые правила действуют в отношении застрахованных лиц, которые соблюдают режим самоизоляции по месту жительства или месту пребывания, фактического нахождения. Это может быть даже жилой или садовый дом, расположенный на садовом участке.</w:t>
      </w:r>
    </w:p>
    <w:p w:rsidR="003A0024" w:rsidRPr="00F05A25" w:rsidRDefault="003A0024" w:rsidP="003A0024">
      <w:pPr>
        <w:pStyle w:val="ad"/>
        <w:shd w:val="clear" w:color="auto" w:fill="FFFFFF"/>
        <w:spacing w:before="0" w:beforeAutospacing="0" w:after="0" w:afterAutospacing="0" w:line="208" w:lineRule="atLeast"/>
        <w:jc w:val="both"/>
        <w:textAlignment w:val="baseline"/>
        <w:rPr>
          <w:sz w:val="28"/>
          <w:szCs w:val="28"/>
        </w:rPr>
      </w:pPr>
      <w:r w:rsidRPr="00F05A25">
        <w:rPr>
          <w:sz w:val="28"/>
          <w:szCs w:val="28"/>
          <w:bdr w:val="none" w:sz="0" w:space="0" w:color="auto" w:frame="1"/>
        </w:rPr>
        <w:tab/>
        <w:t>Исключение составляют те сотрудники, которые переведены на дистанционный режим работы, находятся в ежегодном оплачиваемом отпуске.</w:t>
      </w:r>
      <w:r w:rsidRPr="00F05A25">
        <w:rPr>
          <w:sz w:val="28"/>
          <w:szCs w:val="28"/>
        </w:rPr>
        <w:t xml:space="preserve">   </w:t>
      </w:r>
    </w:p>
    <w:p w:rsidR="003A0024" w:rsidRPr="00F05A25" w:rsidRDefault="003A0024" w:rsidP="003A0024">
      <w:pPr>
        <w:pStyle w:val="ad"/>
        <w:shd w:val="clear" w:color="auto" w:fill="FFFFFF"/>
        <w:spacing w:before="0" w:beforeAutospacing="0" w:after="0" w:afterAutospacing="0" w:line="208" w:lineRule="atLeast"/>
        <w:jc w:val="both"/>
        <w:textAlignment w:val="baseline"/>
        <w:rPr>
          <w:sz w:val="28"/>
          <w:szCs w:val="28"/>
        </w:rPr>
      </w:pPr>
      <w:r w:rsidRPr="00F05A25">
        <w:rPr>
          <w:sz w:val="28"/>
          <w:szCs w:val="28"/>
        </w:rPr>
        <w:tab/>
      </w:r>
      <w:r w:rsidRPr="00F05A25">
        <w:rPr>
          <w:sz w:val="28"/>
          <w:szCs w:val="28"/>
          <w:bdr w:val="none" w:sz="0" w:space="0" w:color="auto" w:frame="1"/>
        </w:rPr>
        <w:t xml:space="preserve">Страхователь (работодатель) через свой личный кабинет или иным доступным способом должен направить в Фонд социального страхования Российской Федерации перечень своих работников, которые соблюдают режим самоизоляции; </w:t>
      </w:r>
      <w:r w:rsidRPr="00F05A25">
        <w:rPr>
          <w:sz w:val="28"/>
          <w:szCs w:val="28"/>
          <w:bdr w:val="none" w:sz="0" w:space="0" w:color="auto" w:frame="1"/>
        </w:rPr>
        <w:tab/>
        <w:t>документы, необходимые для назначения и выплаты пособия в соответствии с</w:t>
      </w:r>
      <w:r w:rsidRPr="00F05A25">
        <w:rPr>
          <w:rStyle w:val="apple-converted-space"/>
          <w:sz w:val="28"/>
          <w:szCs w:val="28"/>
          <w:bdr w:val="none" w:sz="0" w:space="0" w:color="auto" w:frame="1"/>
        </w:rPr>
        <w:t> </w:t>
      </w:r>
      <w:hyperlink r:id="rId13" w:history="1">
        <w:r w:rsidR="00B758EC">
          <w:rPr>
            <w:rStyle w:val="ab"/>
            <w:color w:val="auto"/>
            <w:sz w:val="28"/>
            <w:szCs w:val="28"/>
            <w:u w:val="none"/>
            <w:bdr w:val="none" w:sz="0" w:space="0" w:color="auto" w:frame="1"/>
          </w:rPr>
          <w:t>пилотным проектом «</w:t>
        </w:r>
        <w:r w:rsidRPr="00F05A25">
          <w:rPr>
            <w:rStyle w:val="ab"/>
            <w:color w:val="auto"/>
            <w:sz w:val="28"/>
            <w:szCs w:val="28"/>
            <w:u w:val="none"/>
            <w:bdr w:val="none" w:sz="0" w:space="0" w:color="auto" w:frame="1"/>
          </w:rPr>
          <w:t>Прямые выплаты</w:t>
        </w:r>
      </w:hyperlink>
      <w:r w:rsidR="00B758EC">
        <w:rPr>
          <w:rStyle w:val="ab"/>
          <w:color w:val="auto"/>
          <w:sz w:val="28"/>
          <w:szCs w:val="28"/>
          <w:u w:val="none"/>
          <w:bdr w:val="none" w:sz="0" w:space="0" w:color="auto" w:frame="1"/>
        </w:rPr>
        <w:t>»</w:t>
      </w:r>
      <w:r w:rsidRPr="00F05A25">
        <w:rPr>
          <w:sz w:val="28"/>
          <w:szCs w:val="28"/>
          <w:bdr w:val="none" w:sz="0" w:space="0" w:color="auto" w:frame="1"/>
        </w:rPr>
        <w:t>.</w:t>
      </w:r>
    </w:p>
    <w:p w:rsidR="003A0024" w:rsidRPr="00F05A25" w:rsidRDefault="003A0024" w:rsidP="003A0024">
      <w:pPr>
        <w:pStyle w:val="ad"/>
        <w:shd w:val="clear" w:color="auto" w:fill="FFFFFF"/>
        <w:spacing w:before="0" w:beforeAutospacing="0" w:after="0" w:afterAutospacing="0" w:line="208" w:lineRule="atLeast"/>
        <w:ind w:firstLine="720"/>
        <w:jc w:val="both"/>
        <w:textAlignment w:val="baseline"/>
        <w:rPr>
          <w:sz w:val="28"/>
          <w:szCs w:val="28"/>
        </w:rPr>
      </w:pPr>
      <w:r w:rsidRPr="00F05A25">
        <w:rPr>
          <w:sz w:val="28"/>
          <w:szCs w:val="28"/>
          <w:bdr w:val="none" w:sz="0" w:space="0" w:color="auto" w:frame="1"/>
        </w:rPr>
        <w:t>Назначение и выплата пособия осуществляется территориальными органами Фонда социального страхования Российской Федерации.</w:t>
      </w:r>
    </w:p>
    <w:p w:rsidR="00DA0C40" w:rsidRDefault="003A0024" w:rsidP="00DA0C40">
      <w:pPr>
        <w:pStyle w:val="ad"/>
        <w:shd w:val="clear" w:color="auto" w:fill="FFFFFF"/>
        <w:spacing w:before="0" w:beforeAutospacing="0" w:after="0" w:afterAutospacing="0" w:line="208" w:lineRule="atLeast"/>
        <w:ind w:firstLine="720"/>
        <w:jc w:val="both"/>
        <w:textAlignment w:val="baseline"/>
        <w:rPr>
          <w:sz w:val="28"/>
          <w:szCs w:val="28"/>
          <w:bdr w:val="none" w:sz="0" w:space="0" w:color="auto" w:frame="1"/>
        </w:rPr>
      </w:pPr>
      <w:r w:rsidRPr="00F05A25">
        <w:rPr>
          <w:sz w:val="28"/>
          <w:szCs w:val="28"/>
          <w:bdr w:val="none" w:sz="0" w:space="0" w:color="auto" w:frame="1"/>
        </w:rPr>
        <w:t>Если застрахованное лицо не будет соблюдать режим самоизоляции, оно должно будет возместить Фонду причиненный ущерб, т.е. вернуть полученное пособие.</w:t>
      </w:r>
    </w:p>
    <w:p w:rsidR="0004061B" w:rsidRPr="007C6EEB" w:rsidRDefault="0004061B" w:rsidP="0004061B">
      <w:pPr>
        <w:pStyle w:val="aa"/>
        <w:spacing w:after="0" w:line="240" w:lineRule="auto"/>
        <w:jc w:val="both"/>
        <w:rPr>
          <w:rFonts w:ascii="Times New Roman" w:hAnsi="Times New Roman" w:cs="Times New Roman"/>
          <w:sz w:val="28"/>
          <w:szCs w:val="28"/>
        </w:rPr>
      </w:pPr>
    </w:p>
    <w:p w:rsidR="002A2B07" w:rsidRPr="007C6EEB" w:rsidRDefault="002A2B07" w:rsidP="00DE0F7F">
      <w:pPr>
        <w:pStyle w:val="aa"/>
        <w:numPr>
          <w:ilvl w:val="0"/>
          <w:numId w:val="11"/>
        </w:numPr>
        <w:tabs>
          <w:tab w:val="left" w:pos="1134"/>
        </w:tabs>
        <w:spacing w:after="0" w:line="240" w:lineRule="auto"/>
        <w:ind w:left="0" w:firstLine="709"/>
        <w:jc w:val="both"/>
        <w:rPr>
          <w:rFonts w:ascii="Times New Roman" w:hAnsi="Times New Roman" w:cs="Times New Roman"/>
          <w:b/>
          <w:sz w:val="28"/>
          <w:szCs w:val="28"/>
        </w:rPr>
      </w:pPr>
      <w:r w:rsidRPr="007C6EEB">
        <w:rPr>
          <w:rFonts w:ascii="Times New Roman" w:hAnsi="Times New Roman" w:cs="Times New Roman"/>
          <w:b/>
          <w:sz w:val="28"/>
          <w:szCs w:val="28"/>
        </w:rPr>
        <w:t>Организация хочет оформить документы для поездок в офис во время режима самоизоляции, введенного в регионе</w:t>
      </w:r>
      <w:r w:rsidR="009F44E1">
        <w:rPr>
          <w:rFonts w:ascii="Times New Roman" w:hAnsi="Times New Roman" w:cs="Times New Roman"/>
          <w:b/>
          <w:sz w:val="28"/>
          <w:szCs w:val="28"/>
        </w:rPr>
        <w:t>?</w:t>
      </w:r>
    </w:p>
    <w:p w:rsidR="002A2B07" w:rsidRPr="007C6EEB" w:rsidRDefault="002A2B07" w:rsidP="002A2B07">
      <w:pPr>
        <w:pStyle w:val="aa"/>
        <w:spacing w:after="0" w:line="240" w:lineRule="auto"/>
        <w:jc w:val="both"/>
        <w:rPr>
          <w:rFonts w:ascii="Times New Roman" w:hAnsi="Times New Roman" w:cs="Times New Roman"/>
          <w:b/>
          <w:sz w:val="28"/>
          <w:szCs w:val="28"/>
        </w:rPr>
      </w:pPr>
    </w:p>
    <w:p w:rsidR="002A2B07" w:rsidRPr="007C6EEB" w:rsidRDefault="002A2B07" w:rsidP="00DA0C40">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lastRenderedPageBreak/>
        <w:t xml:space="preserve">Ответ. </w:t>
      </w:r>
    </w:p>
    <w:p w:rsidR="00E6324E" w:rsidRDefault="002A2B07" w:rsidP="00DA0C40">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t>Вам следует обратиться за разъяснениями в органы государственной власти субъектов Российской Федерации, которые принимают решения о введении режима самоизоляции принимаются с учетом санитарно-эпидемиологической ситуации в регионе.</w:t>
      </w:r>
      <w:r>
        <w:rPr>
          <w:rFonts w:ascii="Times New Roman" w:hAnsi="Times New Roman" w:cs="Times New Roman"/>
          <w:sz w:val="28"/>
          <w:szCs w:val="28"/>
        </w:rPr>
        <w:t xml:space="preserve"> </w:t>
      </w:r>
    </w:p>
    <w:p w:rsidR="007F4E2E" w:rsidRDefault="007F4E2E" w:rsidP="00DA0C40">
      <w:pPr>
        <w:spacing w:after="0" w:line="240" w:lineRule="auto"/>
        <w:ind w:firstLine="709"/>
        <w:jc w:val="both"/>
        <w:rPr>
          <w:rFonts w:ascii="Times New Roman" w:hAnsi="Times New Roman" w:cs="Times New Roman"/>
          <w:sz w:val="28"/>
          <w:szCs w:val="28"/>
        </w:rPr>
      </w:pPr>
    </w:p>
    <w:p w:rsidR="00601AAF" w:rsidRPr="00854DF7" w:rsidRDefault="00854DF7" w:rsidP="00DE0F7F">
      <w:pPr>
        <w:pStyle w:val="aa"/>
        <w:numPr>
          <w:ilvl w:val="0"/>
          <w:numId w:val="11"/>
        </w:numPr>
        <w:tabs>
          <w:tab w:val="left" w:pos="1276"/>
        </w:tabs>
        <w:spacing w:after="0" w:line="240" w:lineRule="auto"/>
        <w:ind w:left="0" w:firstLine="709"/>
        <w:jc w:val="both"/>
        <w:rPr>
          <w:rFonts w:ascii="Times New Roman" w:hAnsi="Times New Roman" w:cs="Times New Roman"/>
          <w:b/>
          <w:sz w:val="28"/>
          <w:szCs w:val="28"/>
        </w:rPr>
      </w:pPr>
      <w:r w:rsidRPr="00854DF7">
        <w:rPr>
          <w:rFonts w:ascii="Times New Roman" w:hAnsi="Times New Roman" w:cs="Times New Roman"/>
          <w:b/>
          <w:sz w:val="28"/>
          <w:szCs w:val="28"/>
        </w:rPr>
        <w:t>Работник в период нерабочих дней выехал в другой регион. Обязан ли работодатель оплачивать эти дни?</w:t>
      </w:r>
    </w:p>
    <w:p w:rsidR="00601AAF" w:rsidRDefault="00601AAF" w:rsidP="007F4E2E">
      <w:pPr>
        <w:spacing w:after="0" w:line="240" w:lineRule="auto"/>
        <w:ind w:firstLine="851"/>
        <w:jc w:val="both"/>
        <w:rPr>
          <w:rFonts w:ascii="Times New Roman" w:eastAsia="Times New Roman" w:hAnsi="Times New Roman" w:cs="Times New Roman"/>
          <w:color w:val="020C22"/>
          <w:sz w:val="28"/>
          <w:szCs w:val="28"/>
          <w:lang w:eastAsia="ru-RU"/>
        </w:rPr>
      </w:pPr>
    </w:p>
    <w:p w:rsidR="00DA0C40" w:rsidRPr="007C6EEB" w:rsidRDefault="00DA0C40" w:rsidP="00DA0C40">
      <w:pPr>
        <w:spacing w:after="0" w:line="240" w:lineRule="auto"/>
        <w:ind w:firstLine="709"/>
        <w:jc w:val="both"/>
        <w:rPr>
          <w:rFonts w:ascii="Times New Roman" w:hAnsi="Times New Roman" w:cs="Times New Roman"/>
          <w:sz w:val="28"/>
          <w:szCs w:val="28"/>
        </w:rPr>
      </w:pPr>
      <w:r w:rsidRPr="007C6EEB">
        <w:rPr>
          <w:rFonts w:ascii="Times New Roman" w:hAnsi="Times New Roman" w:cs="Times New Roman"/>
          <w:sz w:val="28"/>
          <w:szCs w:val="28"/>
        </w:rPr>
        <w:t xml:space="preserve">Ответ. </w:t>
      </w:r>
    </w:p>
    <w:p w:rsidR="00854DF7" w:rsidRDefault="00854DF7" w:rsidP="00DA0C40">
      <w:pPr>
        <w:spacing w:after="0" w:line="240" w:lineRule="auto"/>
        <w:ind w:firstLine="709"/>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К обязанностям работодателя относится обеспечение нерабочих дней и сохранение за работниками заработной платы в этот период.</w:t>
      </w:r>
    </w:p>
    <w:p w:rsidR="007F4E2E" w:rsidRDefault="00854DF7" w:rsidP="00DA0C40">
      <w:pPr>
        <w:spacing w:after="0" w:line="240" w:lineRule="auto"/>
        <w:ind w:firstLine="709"/>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kern w:val="36"/>
          <w:sz w:val="28"/>
          <w:szCs w:val="28"/>
          <w:lang w:eastAsia="ru-RU"/>
        </w:rPr>
        <w:t xml:space="preserve">Согласно </w:t>
      </w:r>
      <w:r w:rsidRPr="00341F6C">
        <w:rPr>
          <w:rFonts w:ascii="Times New Roman" w:eastAsia="Times New Roman" w:hAnsi="Times New Roman" w:cs="Times New Roman"/>
          <w:color w:val="020C22"/>
          <w:kern w:val="36"/>
          <w:sz w:val="28"/>
          <w:szCs w:val="28"/>
          <w:lang w:eastAsia="ru-RU"/>
        </w:rPr>
        <w:t>Указ</w:t>
      </w:r>
      <w:r>
        <w:rPr>
          <w:rFonts w:ascii="Times New Roman" w:eastAsia="Times New Roman" w:hAnsi="Times New Roman" w:cs="Times New Roman"/>
          <w:color w:val="020C22"/>
          <w:kern w:val="36"/>
          <w:sz w:val="28"/>
          <w:szCs w:val="28"/>
          <w:lang w:eastAsia="ru-RU"/>
        </w:rPr>
        <w:t>у</w:t>
      </w:r>
      <w:r w:rsidRPr="00341F6C">
        <w:rPr>
          <w:rFonts w:ascii="Times New Roman" w:eastAsia="Times New Roman" w:hAnsi="Times New Roman" w:cs="Times New Roman"/>
          <w:color w:val="020C22"/>
          <w:kern w:val="36"/>
          <w:sz w:val="28"/>
          <w:szCs w:val="28"/>
          <w:lang w:eastAsia="ru-RU"/>
        </w:rPr>
        <w:t xml:space="preserve"> </w:t>
      </w:r>
      <w:r>
        <w:rPr>
          <w:rFonts w:ascii="Times New Roman" w:eastAsia="Times New Roman" w:hAnsi="Times New Roman" w:cs="Times New Roman"/>
          <w:color w:val="020C22"/>
          <w:kern w:val="36"/>
          <w:sz w:val="28"/>
          <w:szCs w:val="28"/>
          <w:lang w:eastAsia="ru-RU"/>
        </w:rPr>
        <w:t xml:space="preserve">Президента Российской Федерации </w:t>
      </w:r>
      <w:r>
        <w:rPr>
          <w:rFonts w:ascii="Times New Roman" w:eastAsia="Times New Roman" w:hAnsi="Times New Roman" w:cs="Times New Roman"/>
          <w:color w:val="020C22"/>
          <w:sz w:val="28"/>
          <w:szCs w:val="28"/>
          <w:lang w:eastAsia="ru-RU"/>
        </w:rPr>
        <w:t xml:space="preserve">от </w:t>
      </w:r>
      <w:r w:rsidRPr="00341F6C">
        <w:rPr>
          <w:rFonts w:ascii="Times New Roman" w:eastAsia="Times New Roman" w:hAnsi="Times New Roman" w:cs="Times New Roman"/>
          <w:color w:val="020C22"/>
          <w:sz w:val="28"/>
          <w:szCs w:val="28"/>
          <w:lang w:eastAsia="ru-RU"/>
        </w:rPr>
        <w:t>2</w:t>
      </w:r>
      <w:r>
        <w:rPr>
          <w:rFonts w:ascii="Times New Roman" w:eastAsia="Times New Roman" w:hAnsi="Times New Roman" w:cs="Times New Roman"/>
          <w:color w:val="020C22"/>
          <w:sz w:val="28"/>
          <w:szCs w:val="28"/>
          <w:lang w:eastAsia="ru-RU"/>
        </w:rPr>
        <w:t>.04.</w:t>
      </w:r>
      <w:r w:rsidRPr="00341F6C">
        <w:rPr>
          <w:rFonts w:ascii="Times New Roman" w:eastAsia="Times New Roman" w:hAnsi="Times New Roman" w:cs="Times New Roman"/>
          <w:color w:val="020C22"/>
          <w:sz w:val="28"/>
          <w:szCs w:val="28"/>
          <w:lang w:eastAsia="ru-RU"/>
        </w:rPr>
        <w:t xml:space="preserve">2020 </w:t>
      </w:r>
      <w:r>
        <w:rPr>
          <w:rFonts w:ascii="Times New Roman" w:eastAsia="Times New Roman" w:hAnsi="Times New Roman" w:cs="Times New Roman"/>
          <w:color w:val="020C22"/>
          <w:sz w:val="28"/>
          <w:szCs w:val="28"/>
          <w:lang w:eastAsia="ru-RU"/>
        </w:rPr>
        <w:t xml:space="preserve">№ 239 </w:t>
      </w:r>
      <w:r w:rsidRPr="00341F6C">
        <w:rPr>
          <w:rFonts w:ascii="Times New Roman" w:eastAsia="Times New Roman" w:hAnsi="Times New Roman" w:cs="Times New Roman"/>
          <w:color w:val="020C22"/>
          <w:sz w:val="28"/>
          <w:szCs w:val="28"/>
          <w:lang w:eastAsia="ru-RU"/>
        </w:rPr>
        <w:t>ограничительны</w:t>
      </w:r>
      <w:r>
        <w:rPr>
          <w:rFonts w:ascii="Times New Roman" w:eastAsia="Times New Roman" w:hAnsi="Times New Roman" w:cs="Times New Roman"/>
          <w:color w:val="020C22"/>
          <w:sz w:val="28"/>
          <w:szCs w:val="28"/>
          <w:lang w:eastAsia="ru-RU"/>
        </w:rPr>
        <w:t>е</w:t>
      </w:r>
      <w:r w:rsidRPr="00341F6C">
        <w:rPr>
          <w:rFonts w:ascii="Times New Roman" w:eastAsia="Times New Roman" w:hAnsi="Times New Roman" w:cs="Times New Roman"/>
          <w:color w:val="020C22"/>
          <w:sz w:val="28"/>
          <w:szCs w:val="28"/>
          <w:lang w:eastAsia="ru-RU"/>
        </w:rPr>
        <w:t xml:space="preserve"> и</w:t>
      </w:r>
      <w:r>
        <w:rPr>
          <w:rFonts w:ascii="Times New Roman" w:eastAsia="Times New Roman" w:hAnsi="Times New Roman" w:cs="Times New Roman"/>
          <w:color w:val="020C22"/>
          <w:sz w:val="28"/>
          <w:szCs w:val="28"/>
          <w:lang w:eastAsia="ru-RU"/>
        </w:rPr>
        <w:t>ли</w:t>
      </w:r>
      <w:r w:rsidRPr="00341F6C">
        <w:rPr>
          <w:rFonts w:ascii="Times New Roman" w:eastAsia="Times New Roman" w:hAnsi="Times New Roman" w:cs="Times New Roman"/>
          <w:color w:val="020C22"/>
          <w:sz w:val="28"/>
          <w:szCs w:val="28"/>
          <w:lang w:eastAsia="ru-RU"/>
        </w:rPr>
        <w:t> ины</w:t>
      </w:r>
      <w:r>
        <w:rPr>
          <w:rFonts w:ascii="Times New Roman" w:eastAsia="Times New Roman" w:hAnsi="Times New Roman" w:cs="Times New Roman"/>
          <w:color w:val="020C22"/>
          <w:sz w:val="28"/>
          <w:szCs w:val="28"/>
          <w:lang w:eastAsia="ru-RU"/>
        </w:rPr>
        <w:t>е мероприятия</w:t>
      </w:r>
      <w:r w:rsidRPr="00341F6C">
        <w:rPr>
          <w:rFonts w:ascii="Times New Roman" w:eastAsia="Times New Roman" w:hAnsi="Times New Roman" w:cs="Times New Roman"/>
          <w:color w:val="020C22"/>
          <w:sz w:val="28"/>
          <w:szCs w:val="28"/>
          <w:lang w:eastAsia="ru-RU"/>
        </w:rPr>
        <w:t>, направленны</w:t>
      </w:r>
      <w:r>
        <w:rPr>
          <w:rFonts w:ascii="Times New Roman" w:eastAsia="Times New Roman" w:hAnsi="Times New Roman" w:cs="Times New Roman"/>
          <w:color w:val="020C22"/>
          <w:sz w:val="28"/>
          <w:szCs w:val="28"/>
          <w:lang w:eastAsia="ru-RU"/>
        </w:rPr>
        <w:t>е</w:t>
      </w:r>
      <w:r w:rsidRPr="00341F6C">
        <w:rPr>
          <w:rFonts w:ascii="Times New Roman" w:eastAsia="Times New Roman" w:hAnsi="Times New Roman" w:cs="Times New Roman"/>
          <w:color w:val="020C22"/>
          <w:sz w:val="28"/>
          <w:szCs w:val="28"/>
          <w:lang w:eastAsia="ru-RU"/>
        </w:rPr>
        <w:t xml:space="preserve"> на обеспечение санитарно-эпидемиологического благополучия населения</w:t>
      </w:r>
      <w:r>
        <w:rPr>
          <w:rFonts w:ascii="Times New Roman" w:eastAsia="Times New Roman" w:hAnsi="Times New Roman" w:cs="Times New Roman"/>
          <w:color w:val="020C22"/>
          <w:sz w:val="28"/>
          <w:szCs w:val="28"/>
          <w:lang w:eastAsia="ru-RU"/>
        </w:rPr>
        <w:t>, и границы территорий, на которых они осуществляются, определяют в</w:t>
      </w:r>
      <w:r w:rsidR="007F4E2E" w:rsidRPr="00341F6C">
        <w:rPr>
          <w:rFonts w:ascii="Times New Roman" w:eastAsia="Times New Roman" w:hAnsi="Times New Roman" w:cs="Times New Roman"/>
          <w:color w:val="020C22"/>
          <w:sz w:val="28"/>
          <w:szCs w:val="28"/>
          <w:lang w:eastAsia="ru-RU"/>
        </w:rPr>
        <w:t>ысши</w:t>
      </w:r>
      <w:r>
        <w:rPr>
          <w:rFonts w:ascii="Times New Roman" w:eastAsia="Times New Roman" w:hAnsi="Times New Roman" w:cs="Times New Roman"/>
          <w:color w:val="020C22"/>
          <w:sz w:val="28"/>
          <w:szCs w:val="28"/>
          <w:lang w:eastAsia="ru-RU"/>
        </w:rPr>
        <w:t>е</w:t>
      </w:r>
      <w:r w:rsidR="007F4E2E" w:rsidRPr="00341F6C">
        <w:rPr>
          <w:rFonts w:ascii="Times New Roman" w:eastAsia="Times New Roman" w:hAnsi="Times New Roman" w:cs="Times New Roman"/>
          <w:color w:val="020C22"/>
          <w:sz w:val="28"/>
          <w:szCs w:val="28"/>
          <w:lang w:eastAsia="ru-RU"/>
        </w:rPr>
        <w:t xml:space="preserve"> должностны</w:t>
      </w:r>
      <w:r>
        <w:rPr>
          <w:rFonts w:ascii="Times New Roman" w:eastAsia="Times New Roman" w:hAnsi="Times New Roman" w:cs="Times New Roman"/>
          <w:color w:val="020C22"/>
          <w:sz w:val="28"/>
          <w:szCs w:val="28"/>
          <w:lang w:eastAsia="ru-RU"/>
        </w:rPr>
        <w:t>е</w:t>
      </w:r>
      <w:r w:rsidR="007F4E2E" w:rsidRPr="00341F6C">
        <w:rPr>
          <w:rFonts w:ascii="Times New Roman" w:eastAsia="Times New Roman" w:hAnsi="Times New Roman" w:cs="Times New Roman"/>
          <w:color w:val="020C22"/>
          <w:sz w:val="28"/>
          <w:szCs w:val="28"/>
          <w:lang w:eastAsia="ru-RU"/>
        </w:rPr>
        <w:t xml:space="preserve"> лица (руководител</w:t>
      </w:r>
      <w:r>
        <w:rPr>
          <w:rFonts w:ascii="Times New Roman" w:eastAsia="Times New Roman" w:hAnsi="Times New Roman" w:cs="Times New Roman"/>
          <w:color w:val="020C22"/>
          <w:sz w:val="28"/>
          <w:szCs w:val="28"/>
          <w:lang w:eastAsia="ru-RU"/>
        </w:rPr>
        <w:t>и</w:t>
      </w:r>
      <w:r w:rsidR="007F4E2E" w:rsidRPr="00341F6C">
        <w:rPr>
          <w:rFonts w:ascii="Times New Roman" w:eastAsia="Times New Roman" w:hAnsi="Times New Roman" w:cs="Times New Roman"/>
          <w:color w:val="020C22"/>
          <w:sz w:val="28"/>
          <w:szCs w:val="28"/>
          <w:lang w:eastAsia="ru-RU"/>
        </w:rPr>
        <w:t xml:space="preserve"> высших исполнительных органов государственной власти) субъектов Российской Федерации</w:t>
      </w:r>
      <w:r>
        <w:rPr>
          <w:rFonts w:ascii="Times New Roman" w:eastAsia="Times New Roman" w:hAnsi="Times New Roman" w:cs="Times New Roman"/>
          <w:color w:val="020C22"/>
          <w:sz w:val="28"/>
          <w:szCs w:val="28"/>
          <w:lang w:eastAsia="ru-RU"/>
        </w:rPr>
        <w:t xml:space="preserve">, в том числе определяют порядок </w:t>
      </w:r>
      <w:r w:rsidR="007F4E2E" w:rsidRPr="00341F6C">
        <w:rPr>
          <w:rFonts w:ascii="Times New Roman" w:eastAsia="Times New Roman" w:hAnsi="Times New Roman" w:cs="Times New Roman"/>
          <w:color w:val="020C22"/>
          <w:sz w:val="28"/>
          <w:szCs w:val="28"/>
          <w:lang w:eastAsia="ru-RU"/>
        </w:rPr>
        <w:t>передвижения на соответствующей территории лиц и транспортных средств.</w:t>
      </w:r>
    </w:p>
    <w:p w:rsidR="00854DF7" w:rsidRPr="00341F6C" w:rsidRDefault="00854DF7" w:rsidP="00DA0C40">
      <w:pPr>
        <w:spacing w:after="0" w:line="240" w:lineRule="auto"/>
        <w:ind w:firstLine="708"/>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Нарушение данных норм влечет соответствующую ответственность граждан.</w:t>
      </w:r>
    </w:p>
    <w:p w:rsidR="007F4E2E" w:rsidRDefault="007F4E2E" w:rsidP="00E6324E">
      <w:pPr>
        <w:spacing w:after="0" w:line="240" w:lineRule="auto"/>
        <w:ind w:firstLine="360"/>
        <w:jc w:val="both"/>
        <w:rPr>
          <w:rFonts w:ascii="Times New Roman" w:hAnsi="Times New Roman" w:cs="Times New Roman"/>
          <w:sz w:val="28"/>
          <w:szCs w:val="28"/>
        </w:rPr>
      </w:pPr>
    </w:p>
    <w:sectPr w:rsidR="007F4E2E">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FSElliotPro;helvetica;sans-se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D02"/>
    <w:multiLevelType w:val="hybridMultilevel"/>
    <w:tmpl w:val="6BE6CD0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73107"/>
    <w:multiLevelType w:val="hybridMultilevel"/>
    <w:tmpl w:val="A308D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D43B3"/>
    <w:multiLevelType w:val="hybridMultilevel"/>
    <w:tmpl w:val="0E4CBC1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4C62A2"/>
    <w:multiLevelType w:val="multilevel"/>
    <w:tmpl w:val="69045B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A6C34DD"/>
    <w:multiLevelType w:val="hybridMultilevel"/>
    <w:tmpl w:val="F6AE022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D85930"/>
    <w:multiLevelType w:val="hybridMultilevel"/>
    <w:tmpl w:val="5F8CDE92"/>
    <w:lvl w:ilvl="0" w:tplc="CA04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645BFF"/>
    <w:multiLevelType w:val="multilevel"/>
    <w:tmpl w:val="133C46F0"/>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5126D1"/>
    <w:multiLevelType w:val="hybridMultilevel"/>
    <w:tmpl w:val="4030EE3C"/>
    <w:lvl w:ilvl="0" w:tplc="09FEB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57604DB"/>
    <w:multiLevelType w:val="hybridMultilevel"/>
    <w:tmpl w:val="409C2C3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3855E2"/>
    <w:multiLevelType w:val="multilevel"/>
    <w:tmpl w:val="0F9C2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857794"/>
    <w:multiLevelType w:val="multilevel"/>
    <w:tmpl w:val="6096F23A"/>
    <w:lvl w:ilvl="0">
      <w:start w:val="1"/>
      <w:numFmt w:val="bullet"/>
      <w:suff w:val="nothing"/>
      <w:lvlText w:val=""/>
      <w:lvlJc w:val="left"/>
      <w:pPr>
        <w:ind w:left="707" w:firstLine="0"/>
      </w:pPr>
      <w:rPr>
        <w:rFonts w:ascii="Symbol" w:hAnsi="Symbol" w:cs="OpenSymbol" w:hint="default"/>
        <w:b w:val="0"/>
        <w:sz w:val="16"/>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7D311B3C"/>
    <w:multiLevelType w:val="hybridMultilevel"/>
    <w:tmpl w:val="5456E8A4"/>
    <w:lvl w:ilvl="0" w:tplc="04190011">
      <w:start w:val="3"/>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7"/>
  </w:num>
  <w:num w:numId="8">
    <w:abstractNumId w:val="5"/>
  </w:num>
  <w:num w:numId="9">
    <w:abstractNumId w:val="4"/>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37"/>
    <w:rsid w:val="0004061B"/>
    <w:rsid w:val="000444AD"/>
    <w:rsid w:val="00095CCE"/>
    <w:rsid w:val="000A5BA2"/>
    <w:rsid w:val="000A72B6"/>
    <w:rsid w:val="000B2FEE"/>
    <w:rsid w:val="001D5B3B"/>
    <w:rsid w:val="001E0B40"/>
    <w:rsid w:val="001F4D25"/>
    <w:rsid w:val="00264585"/>
    <w:rsid w:val="0029211E"/>
    <w:rsid w:val="002A2B07"/>
    <w:rsid w:val="002A5B67"/>
    <w:rsid w:val="00362F2C"/>
    <w:rsid w:val="003A0024"/>
    <w:rsid w:val="003A45D4"/>
    <w:rsid w:val="003C1AC7"/>
    <w:rsid w:val="00427D8A"/>
    <w:rsid w:val="004365A4"/>
    <w:rsid w:val="0045582A"/>
    <w:rsid w:val="00467909"/>
    <w:rsid w:val="00495BF3"/>
    <w:rsid w:val="004A4565"/>
    <w:rsid w:val="004C00CB"/>
    <w:rsid w:val="005409ED"/>
    <w:rsid w:val="00565336"/>
    <w:rsid w:val="00565A51"/>
    <w:rsid w:val="00566641"/>
    <w:rsid w:val="0058145C"/>
    <w:rsid w:val="00591D23"/>
    <w:rsid w:val="005A0D79"/>
    <w:rsid w:val="005E7363"/>
    <w:rsid w:val="005F6FB1"/>
    <w:rsid w:val="00601AAF"/>
    <w:rsid w:val="006077FC"/>
    <w:rsid w:val="00675BD9"/>
    <w:rsid w:val="0068056A"/>
    <w:rsid w:val="00686023"/>
    <w:rsid w:val="006C188A"/>
    <w:rsid w:val="006C3EEA"/>
    <w:rsid w:val="00730499"/>
    <w:rsid w:val="00737DB5"/>
    <w:rsid w:val="00776FA0"/>
    <w:rsid w:val="00791008"/>
    <w:rsid w:val="007B51EB"/>
    <w:rsid w:val="007B794C"/>
    <w:rsid w:val="007C6EEB"/>
    <w:rsid w:val="007F4E2E"/>
    <w:rsid w:val="00841C18"/>
    <w:rsid w:val="00850BF1"/>
    <w:rsid w:val="00854DF7"/>
    <w:rsid w:val="00855CC9"/>
    <w:rsid w:val="00856D61"/>
    <w:rsid w:val="008750B4"/>
    <w:rsid w:val="00950388"/>
    <w:rsid w:val="00977436"/>
    <w:rsid w:val="00983F85"/>
    <w:rsid w:val="00992B30"/>
    <w:rsid w:val="009A7DE0"/>
    <w:rsid w:val="009C45FC"/>
    <w:rsid w:val="009F08D0"/>
    <w:rsid w:val="009F44E1"/>
    <w:rsid w:val="009F61A6"/>
    <w:rsid w:val="00A37D6B"/>
    <w:rsid w:val="00AB1198"/>
    <w:rsid w:val="00AE005E"/>
    <w:rsid w:val="00AE7637"/>
    <w:rsid w:val="00B10D3E"/>
    <w:rsid w:val="00B4443E"/>
    <w:rsid w:val="00B758EC"/>
    <w:rsid w:val="00B76DFD"/>
    <w:rsid w:val="00B866A7"/>
    <w:rsid w:val="00BA7082"/>
    <w:rsid w:val="00BC744D"/>
    <w:rsid w:val="00BE286B"/>
    <w:rsid w:val="00C224EA"/>
    <w:rsid w:val="00C303F3"/>
    <w:rsid w:val="00C31662"/>
    <w:rsid w:val="00CA13E5"/>
    <w:rsid w:val="00CB2AB0"/>
    <w:rsid w:val="00CE7C0A"/>
    <w:rsid w:val="00CF3727"/>
    <w:rsid w:val="00D14623"/>
    <w:rsid w:val="00D34D78"/>
    <w:rsid w:val="00DA0C40"/>
    <w:rsid w:val="00DE0F7F"/>
    <w:rsid w:val="00DF06AE"/>
    <w:rsid w:val="00E6324E"/>
    <w:rsid w:val="00E87231"/>
    <w:rsid w:val="00EA234F"/>
    <w:rsid w:val="00EF006E"/>
    <w:rsid w:val="00F05A25"/>
    <w:rsid w:val="00F25603"/>
    <w:rsid w:val="00F84598"/>
    <w:rsid w:val="00FA5D83"/>
    <w:rsid w:val="00FA6155"/>
    <w:rsid w:val="00FB1A05"/>
    <w:rsid w:val="00FD4A54"/>
    <w:rsid w:val="00FF2C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D90E5-52FB-4874-A96A-C3FEB6B6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paragraph" w:styleId="2">
    <w:name w:val="heading 2"/>
    <w:basedOn w:val="1"/>
    <w:qFormat/>
    <w:pPr>
      <w:outlineLvl w:val="1"/>
    </w:pPr>
  </w:style>
  <w:style w:type="paragraph" w:styleId="3">
    <w:name w:val="heading 3"/>
    <w:basedOn w:val="1"/>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Маркеры списка"/>
    <w:qFormat/>
    <w:rPr>
      <w:rFonts w:ascii="OpenSymbol" w:eastAsia="OpenSymbol" w:hAnsi="OpenSymbol" w:cs="OpenSymbol"/>
    </w:rPr>
  </w:style>
  <w:style w:type="character" w:customStyle="1" w:styleId="a4">
    <w:name w:val="Посещённая гиперссылка"/>
    <w:rPr>
      <w:color w:val="800000"/>
      <w:u w:val="single"/>
    </w:rPr>
  </w:style>
  <w:style w:type="character" w:customStyle="1" w:styleId="ListLabel1">
    <w:name w:val="ListLabel 1"/>
    <w:qFormat/>
    <w:rPr>
      <w:rFonts w:ascii="FSElliotPro;helvetica;sans-seri" w:hAnsi="FSElliotPro;helvetica;sans-seri" w:cs="OpenSymbol"/>
      <w:b w:val="0"/>
      <w:sz w:val="16"/>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1">
    <w:name w:val="Заголовок1"/>
    <w:basedOn w:val="a"/>
    <w:next w:val="a5"/>
    <w:qFormat/>
    <w:pPr>
      <w:keepNext/>
      <w:spacing w:before="240" w:after="120"/>
    </w:pPr>
    <w:rPr>
      <w:rFonts w:ascii="Liberation Sans" w:eastAsia="Droid Sans Fallback" w:hAnsi="Liberation Sans" w:cs="FreeSans"/>
      <w:sz w:val="28"/>
      <w:szCs w:val="28"/>
    </w:rPr>
  </w:style>
  <w:style w:type="paragraph" w:styleId="a5">
    <w:name w:val="Body Text"/>
    <w:basedOn w:val="a"/>
    <w:link w:val="a6"/>
    <w:pPr>
      <w:spacing w:after="140" w:line="288" w:lineRule="auto"/>
    </w:pPr>
  </w:style>
  <w:style w:type="paragraph" w:styleId="a7">
    <w:name w:val="List"/>
    <w:basedOn w:val="a5"/>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styleId="aa">
    <w:name w:val="List Paragraph"/>
    <w:basedOn w:val="a"/>
    <w:uiPriority w:val="34"/>
    <w:qFormat/>
    <w:rsid w:val="00F53A7F"/>
    <w:pPr>
      <w:ind w:left="720"/>
      <w:contextualSpacing/>
    </w:pPr>
  </w:style>
  <w:style w:type="character" w:styleId="ab">
    <w:name w:val="Hyperlink"/>
    <w:basedOn w:val="a0"/>
    <w:uiPriority w:val="99"/>
    <w:unhideWhenUsed/>
    <w:rsid w:val="00566641"/>
    <w:rPr>
      <w:color w:val="0563C1"/>
      <w:u w:val="single"/>
    </w:rPr>
  </w:style>
  <w:style w:type="character" w:customStyle="1" w:styleId="a6">
    <w:name w:val="Основной текст Знак"/>
    <w:basedOn w:val="a0"/>
    <w:link w:val="a5"/>
    <w:rsid w:val="00776FA0"/>
    <w:rPr>
      <w:color w:val="00000A"/>
      <w:sz w:val="22"/>
    </w:rPr>
  </w:style>
  <w:style w:type="paragraph" w:styleId="ac">
    <w:name w:val="No Spacing"/>
    <w:uiPriority w:val="1"/>
    <w:qFormat/>
    <w:rsid w:val="00850BF1"/>
    <w:rPr>
      <w:sz w:val="22"/>
    </w:rPr>
  </w:style>
  <w:style w:type="paragraph" w:styleId="ad">
    <w:name w:val="Normal (Web)"/>
    <w:basedOn w:val="a"/>
    <w:uiPriority w:val="99"/>
    <w:unhideWhenUsed/>
    <w:rsid w:val="00F05A2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apple-converted-space">
    <w:name w:val="apple-converted-space"/>
    <w:basedOn w:val="a0"/>
    <w:rsid w:val="00F05A25"/>
  </w:style>
  <w:style w:type="paragraph" w:styleId="ae">
    <w:name w:val="Balloon Text"/>
    <w:basedOn w:val="a"/>
    <w:link w:val="af"/>
    <w:uiPriority w:val="99"/>
    <w:semiHidden/>
    <w:unhideWhenUsed/>
    <w:rsid w:val="007C6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C6EEB"/>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2244">
      <w:bodyDiv w:val="1"/>
      <w:marLeft w:val="0"/>
      <w:marRight w:val="0"/>
      <w:marTop w:val="0"/>
      <w:marBottom w:val="0"/>
      <w:divBdr>
        <w:top w:val="none" w:sz="0" w:space="0" w:color="auto"/>
        <w:left w:val="none" w:sz="0" w:space="0" w:color="auto"/>
        <w:bottom w:val="none" w:sz="0" w:space="0" w:color="auto"/>
        <w:right w:val="none" w:sz="0" w:space="0" w:color="auto"/>
      </w:divBdr>
    </w:div>
    <w:div w:id="180895445">
      <w:bodyDiv w:val="1"/>
      <w:marLeft w:val="0"/>
      <w:marRight w:val="0"/>
      <w:marTop w:val="0"/>
      <w:marBottom w:val="0"/>
      <w:divBdr>
        <w:top w:val="none" w:sz="0" w:space="0" w:color="auto"/>
        <w:left w:val="none" w:sz="0" w:space="0" w:color="auto"/>
        <w:bottom w:val="none" w:sz="0" w:space="0" w:color="auto"/>
        <w:right w:val="none" w:sz="0" w:space="0" w:color="auto"/>
      </w:divBdr>
    </w:div>
    <w:div w:id="465855648">
      <w:bodyDiv w:val="1"/>
      <w:marLeft w:val="0"/>
      <w:marRight w:val="0"/>
      <w:marTop w:val="0"/>
      <w:marBottom w:val="0"/>
      <w:divBdr>
        <w:top w:val="none" w:sz="0" w:space="0" w:color="auto"/>
        <w:left w:val="none" w:sz="0" w:space="0" w:color="auto"/>
        <w:bottom w:val="none" w:sz="0" w:space="0" w:color="auto"/>
        <w:right w:val="none" w:sz="0" w:space="0" w:color="auto"/>
      </w:divBdr>
    </w:div>
    <w:div w:id="617756724">
      <w:bodyDiv w:val="1"/>
      <w:marLeft w:val="0"/>
      <w:marRight w:val="0"/>
      <w:marTop w:val="0"/>
      <w:marBottom w:val="0"/>
      <w:divBdr>
        <w:top w:val="none" w:sz="0" w:space="0" w:color="auto"/>
        <w:left w:val="none" w:sz="0" w:space="0" w:color="auto"/>
        <w:bottom w:val="none" w:sz="0" w:space="0" w:color="auto"/>
        <w:right w:val="none" w:sz="0" w:space="0" w:color="auto"/>
      </w:divBdr>
    </w:div>
    <w:div w:id="902646056">
      <w:bodyDiv w:val="1"/>
      <w:marLeft w:val="0"/>
      <w:marRight w:val="0"/>
      <w:marTop w:val="0"/>
      <w:marBottom w:val="0"/>
      <w:divBdr>
        <w:top w:val="none" w:sz="0" w:space="0" w:color="auto"/>
        <w:left w:val="none" w:sz="0" w:space="0" w:color="auto"/>
        <w:bottom w:val="none" w:sz="0" w:space="0" w:color="auto"/>
        <w:right w:val="none" w:sz="0" w:space="0" w:color="auto"/>
      </w:divBdr>
    </w:div>
    <w:div w:id="1248615120">
      <w:bodyDiv w:val="1"/>
      <w:marLeft w:val="0"/>
      <w:marRight w:val="0"/>
      <w:marTop w:val="0"/>
      <w:marBottom w:val="0"/>
      <w:divBdr>
        <w:top w:val="none" w:sz="0" w:space="0" w:color="auto"/>
        <w:left w:val="none" w:sz="0" w:space="0" w:color="auto"/>
        <w:bottom w:val="none" w:sz="0" w:space="0" w:color="auto"/>
        <w:right w:val="none" w:sz="0" w:space="0" w:color="auto"/>
      </w:divBdr>
    </w:div>
    <w:div w:id="1551841022">
      <w:bodyDiv w:val="1"/>
      <w:marLeft w:val="0"/>
      <w:marRight w:val="0"/>
      <w:marTop w:val="0"/>
      <w:marBottom w:val="0"/>
      <w:divBdr>
        <w:top w:val="none" w:sz="0" w:space="0" w:color="auto"/>
        <w:left w:val="none" w:sz="0" w:space="0" w:color="auto"/>
        <w:bottom w:val="none" w:sz="0" w:space="0" w:color="auto"/>
        <w:right w:val="none" w:sz="0" w:space="0" w:color="auto"/>
      </w:divBdr>
    </w:div>
    <w:div w:id="196584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labour/relationship/380" TargetMode="External"/><Relationship Id="rId13" Type="http://schemas.openxmlformats.org/officeDocument/2006/relationships/hyperlink" Target="consultantplus://offline/ref=main?base=PBI;n=227127;dst=100032" TargetMode="External"/><Relationship Id="rId3" Type="http://schemas.openxmlformats.org/officeDocument/2006/relationships/settings" Target="settings.xml"/><Relationship Id="rId7" Type="http://schemas.openxmlformats.org/officeDocument/2006/relationships/hyperlink" Target="https://rosmintrud.ru/labour/relationship/379" TargetMode="External"/><Relationship Id="rId12" Type="http://schemas.openxmlformats.org/officeDocument/2006/relationships/hyperlink" Target="consultantplus://offline/ref=DCFAC4EB8A6BA0894CBA1FAD38259D165B0A0A08B0A8C7F58579A975A91DDD29F23F3C4B809CF491B192259E65DBA14F3CD7BEA7CC893AhAU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government.ru/media/files/1rCRXQFzANZQKsZ0OJAuTaXma9xzMqa4.pdf" TargetMode="External"/><Relationship Id="rId11" Type="http://schemas.openxmlformats.org/officeDocument/2006/relationships/hyperlink" Target="consultantplus://offline/ref=DCFAC4EB8A6BA0894CBA1FAD38259D165C0F0F07B4A69AFF8D20A577AE12823EF576304A809CF796BDCD208B7483AF4D23C9BDBAD08B38AFh2U1H" TargetMode="External"/><Relationship Id="rId5" Type="http://schemas.openxmlformats.org/officeDocument/2006/relationships/hyperlink" Target="http://publication.pravo.gov.ru/Document/View/0001202003300002" TargetMode="External"/><Relationship Id="rId15" Type="http://schemas.openxmlformats.org/officeDocument/2006/relationships/theme" Target="theme/theme1.xml"/><Relationship Id="rId10" Type="http://schemas.openxmlformats.org/officeDocument/2006/relationships/hyperlink" Target="https://www.rostrud.ru/inspections" TargetMode="External"/><Relationship Id="rId4" Type="http://schemas.openxmlformats.org/officeDocument/2006/relationships/webSettings" Target="webSettings.xml"/><Relationship Id="rId9" Type="http://schemas.openxmlformats.org/officeDocument/2006/relationships/hyperlink" Target="http://www.rostru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me</cp:lastModifiedBy>
  <cp:revision>3</cp:revision>
  <cp:lastPrinted>2020-04-03T10:06:00Z</cp:lastPrinted>
  <dcterms:created xsi:type="dcterms:W3CDTF">2020-04-09T11:26:00Z</dcterms:created>
  <dcterms:modified xsi:type="dcterms:W3CDTF">2020-04-09T11:28:00Z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